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83" w:rsidRDefault="00C33174">
      <w:pPr>
        <w:pStyle w:val="a3"/>
        <w:spacing w:before="67" w:line="242" w:lineRule="auto"/>
        <w:ind w:left="1160" w:right="970"/>
        <w:jc w:val="center"/>
      </w:pPr>
      <w:r>
        <w:t>Әл – ФАРАБИ АТЫНДАҒЫ ҚАЗАҚ ҰЛТТЫҚ УНИВЕРСИТЕТІ</w:t>
      </w:r>
      <w:r>
        <w:rPr>
          <w:spacing w:val="-67"/>
        </w:rPr>
        <w:t xml:space="preserve"> </w:t>
      </w:r>
      <w:r>
        <w:t>ФИЛОСОФИЯ</w:t>
      </w:r>
      <w:r>
        <w:rPr>
          <w:spacing w:val="-1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САЯСАТТАНУ</w:t>
      </w:r>
      <w:r>
        <w:rPr>
          <w:spacing w:val="1"/>
        </w:rPr>
        <w:t xml:space="preserve"> </w:t>
      </w:r>
      <w:r>
        <w:t>ФАКУЛЬТЕТІ</w:t>
      </w:r>
    </w:p>
    <w:p w:rsidR="00E04283" w:rsidRDefault="00C33174">
      <w:pPr>
        <w:pStyle w:val="a3"/>
        <w:spacing w:line="318" w:lineRule="exact"/>
        <w:ind w:left="1161" w:right="970"/>
        <w:jc w:val="center"/>
      </w:pPr>
      <w:r>
        <w:t>ПЕДАГОГИКА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МЕНЕДЖМЕНТІ</w:t>
      </w:r>
      <w:r>
        <w:rPr>
          <w:spacing w:val="-2"/>
        </w:rPr>
        <w:t xml:space="preserve"> </w:t>
      </w:r>
      <w:r>
        <w:t>КАФЕДРАСЫ</w:t>
      </w: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rPr>
          <w:sz w:val="30"/>
        </w:rPr>
      </w:pPr>
    </w:p>
    <w:p w:rsidR="00E04283" w:rsidRDefault="00E04283">
      <w:pPr>
        <w:pStyle w:val="a3"/>
        <w:spacing w:before="9"/>
        <w:rPr>
          <w:sz w:val="41"/>
        </w:rPr>
      </w:pPr>
    </w:p>
    <w:p w:rsidR="00E04283" w:rsidRDefault="00E04283">
      <w:pPr>
        <w:pStyle w:val="a3"/>
        <w:rPr>
          <w:sz w:val="20"/>
        </w:rPr>
      </w:pPr>
    </w:p>
    <w:p w:rsidR="0068272B" w:rsidRPr="00520D60" w:rsidRDefault="0068272B" w:rsidP="0068272B">
      <w:pPr>
        <w:keepNext/>
        <w:jc w:val="right"/>
        <w:outlineLvl w:val="0"/>
        <w:rPr>
          <w:b/>
          <w:bCs/>
          <w:kern w:val="32"/>
          <w:sz w:val="24"/>
          <w:szCs w:val="24"/>
          <w:lang w:eastAsia="ru-RU"/>
        </w:rPr>
      </w:pPr>
      <w:r w:rsidRPr="00520D60">
        <w:rPr>
          <w:b/>
          <w:bCs/>
          <w:kern w:val="32"/>
          <w:sz w:val="24"/>
          <w:szCs w:val="24"/>
          <w:lang w:eastAsia="ru-RU"/>
        </w:rPr>
        <w:t>БЕКІТІЛДІ</w:t>
      </w:r>
    </w:p>
    <w:p w:rsidR="0068272B" w:rsidRPr="00520D60" w:rsidRDefault="0068272B" w:rsidP="0068272B">
      <w:pPr>
        <w:jc w:val="right"/>
        <w:rPr>
          <w:b/>
          <w:sz w:val="24"/>
          <w:szCs w:val="24"/>
          <w:lang w:eastAsia="ru-RU"/>
        </w:rPr>
      </w:pPr>
      <w:r w:rsidRPr="00520D60">
        <w:rPr>
          <w:b/>
          <w:sz w:val="24"/>
          <w:szCs w:val="24"/>
          <w:lang w:eastAsia="ru-RU"/>
        </w:rPr>
        <w:t>факультеттің Ғылыми кеңес мәжілісі</w:t>
      </w:r>
    </w:p>
    <w:p w:rsidR="0068272B" w:rsidRPr="00520D60" w:rsidRDefault="0068272B" w:rsidP="0068272B">
      <w:pPr>
        <w:jc w:val="right"/>
        <w:outlineLvl w:val="6"/>
        <w:rPr>
          <w:b/>
          <w:sz w:val="24"/>
          <w:szCs w:val="24"/>
          <w:lang w:eastAsia="ru-RU"/>
        </w:rPr>
      </w:pPr>
      <w:r w:rsidRPr="00520D60">
        <w:rPr>
          <w:b/>
          <w:sz w:val="24"/>
          <w:szCs w:val="24"/>
          <w:lang w:eastAsia="ru-RU"/>
        </w:rPr>
        <w:t>Факультет деканы</w:t>
      </w:r>
      <w:r w:rsidR="00C113ED">
        <w:rPr>
          <w:b/>
          <w:sz w:val="24"/>
          <w:szCs w:val="24"/>
          <w:lang w:eastAsia="ru-RU"/>
        </w:rPr>
        <w:t xml:space="preserve"> </w:t>
      </w:r>
      <w:r w:rsidRPr="00520D60">
        <w:rPr>
          <w:b/>
          <w:sz w:val="24"/>
          <w:szCs w:val="24"/>
          <w:lang w:eastAsia="ru-RU"/>
        </w:rPr>
        <w:t xml:space="preserve"> </w:t>
      </w:r>
    </w:p>
    <w:p w:rsidR="00C113ED" w:rsidRPr="009B30BA" w:rsidRDefault="00C113ED" w:rsidP="00C113ED">
      <w:pPr>
        <w:jc w:val="right"/>
        <w:outlineLvl w:val="6"/>
        <w:rPr>
          <w:sz w:val="24"/>
          <w:szCs w:val="24"/>
          <w:lang w:eastAsia="ru-RU"/>
        </w:rPr>
      </w:pPr>
      <w:r w:rsidRPr="00520D60">
        <w:rPr>
          <w:sz w:val="24"/>
          <w:szCs w:val="24"/>
          <w:lang w:eastAsia="ru-RU"/>
        </w:rPr>
        <w:t>___________________Б.Б.Мей</w:t>
      </w:r>
      <w:r>
        <w:rPr>
          <w:sz w:val="24"/>
          <w:szCs w:val="24"/>
          <w:lang w:eastAsia="ru-RU"/>
        </w:rPr>
        <w:t>ірбаев</w:t>
      </w:r>
    </w:p>
    <w:p w:rsidR="00C113ED" w:rsidRPr="00520D60" w:rsidRDefault="00C113ED" w:rsidP="00C113ED">
      <w:pPr>
        <w:jc w:val="right"/>
        <w:outlineLvl w:val="6"/>
        <w:rPr>
          <w:sz w:val="24"/>
          <w:szCs w:val="24"/>
          <w:lang w:eastAsia="ru-RU"/>
        </w:rPr>
      </w:pPr>
    </w:p>
    <w:p w:rsidR="00C113ED" w:rsidRPr="000244FC" w:rsidRDefault="00C113ED" w:rsidP="00C113ED">
      <w:pPr>
        <w:jc w:val="right"/>
        <w:outlineLvl w:val="6"/>
        <w:rPr>
          <w:b/>
          <w:sz w:val="24"/>
          <w:szCs w:val="24"/>
          <w:lang w:eastAsia="ru-RU"/>
        </w:rPr>
      </w:pPr>
      <w:r w:rsidRPr="000244FC">
        <w:rPr>
          <w:sz w:val="24"/>
          <w:szCs w:val="24"/>
          <w:lang w:eastAsia="ru-RU"/>
        </w:rPr>
        <w:t xml:space="preserve">№ </w:t>
      </w:r>
      <w:r>
        <w:rPr>
          <w:sz w:val="24"/>
          <w:szCs w:val="24"/>
          <w:lang w:eastAsia="ru-RU"/>
        </w:rPr>
        <w:t xml:space="preserve">1 </w:t>
      </w:r>
      <w:r w:rsidRPr="00024876">
        <w:rPr>
          <w:sz w:val="24"/>
          <w:szCs w:val="24"/>
          <w:lang w:eastAsia="ru-RU"/>
        </w:rPr>
        <w:t xml:space="preserve">хаттама </w:t>
      </w:r>
      <w:r w:rsidRPr="000244FC">
        <w:rPr>
          <w:sz w:val="24"/>
          <w:szCs w:val="24"/>
          <w:lang w:eastAsia="ru-RU"/>
        </w:rPr>
        <w:t xml:space="preserve"> "_</w:t>
      </w:r>
      <w:r>
        <w:rPr>
          <w:sz w:val="24"/>
          <w:szCs w:val="24"/>
          <w:lang w:eastAsia="ru-RU"/>
        </w:rPr>
        <w:t>03</w:t>
      </w:r>
      <w:r w:rsidRPr="000244FC">
        <w:rPr>
          <w:sz w:val="24"/>
          <w:szCs w:val="24"/>
          <w:lang w:eastAsia="ru-RU"/>
        </w:rPr>
        <w:t>_"____</w:t>
      </w:r>
      <w:r>
        <w:rPr>
          <w:sz w:val="24"/>
          <w:szCs w:val="24"/>
          <w:lang w:eastAsia="ru-RU"/>
        </w:rPr>
        <w:t>09</w:t>
      </w:r>
      <w:r w:rsidRPr="000244FC">
        <w:rPr>
          <w:sz w:val="24"/>
          <w:szCs w:val="24"/>
          <w:lang w:eastAsia="ru-RU"/>
        </w:rPr>
        <w:t>__20</w:t>
      </w:r>
      <w:r>
        <w:rPr>
          <w:sz w:val="24"/>
          <w:szCs w:val="24"/>
          <w:lang w:eastAsia="ru-RU"/>
        </w:rPr>
        <w:t>21</w:t>
      </w:r>
      <w:r w:rsidRPr="00024876">
        <w:rPr>
          <w:sz w:val="24"/>
          <w:szCs w:val="24"/>
          <w:lang w:eastAsia="ru-RU"/>
        </w:rPr>
        <w:t>ж</w:t>
      </w:r>
      <w:r w:rsidRPr="000244FC">
        <w:rPr>
          <w:sz w:val="24"/>
          <w:szCs w:val="24"/>
          <w:lang w:eastAsia="ru-RU"/>
        </w:rPr>
        <w:t>.</w:t>
      </w:r>
    </w:p>
    <w:p w:rsidR="0068272B" w:rsidRPr="00520D60" w:rsidRDefault="0068272B" w:rsidP="0068272B">
      <w:pPr>
        <w:jc w:val="right"/>
        <w:outlineLvl w:val="6"/>
        <w:rPr>
          <w:sz w:val="24"/>
          <w:szCs w:val="24"/>
          <w:lang w:eastAsia="ru-RU"/>
        </w:rPr>
      </w:pPr>
      <w:r w:rsidRPr="00520D60">
        <w:rPr>
          <w:sz w:val="24"/>
          <w:szCs w:val="24"/>
          <w:lang w:eastAsia="ru-RU"/>
        </w:rPr>
        <w:t>___________________</w:t>
      </w:r>
    </w:p>
    <w:p w:rsidR="0068272B" w:rsidRPr="00520D60" w:rsidRDefault="0068272B" w:rsidP="0068272B">
      <w:pPr>
        <w:jc w:val="right"/>
        <w:outlineLvl w:val="6"/>
        <w:rPr>
          <w:sz w:val="24"/>
          <w:szCs w:val="24"/>
          <w:lang w:eastAsia="ru-RU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C113ED" w:rsidRPr="000C5BAC" w:rsidRDefault="00C113ED" w:rsidP="00C113ED">
      <w:pPr>
        <w:rPr>
          <w:sz w:val="24"/>
          <w:szCs w:val="24"/>
          <w:lang w:eastAsia="ru-RU"/>
        </w:rPr>
      </w:pPr>
    </w:p>
    <w:p w:rsidR="00E04283" w:rsidRDefault="00E04283">
      <w:pPr>
        <w:pStyle w:val="a3"/>
        <w:rPr>
          <w:sz w:val="20"/>
        </w:rPr>
      </w:pPr>
    </w:p>
    <w:p w:rsidR="00E04283" w:rsidRDefault="00E04283">
      <w:pPr>
        <w:pStyle w:val="a3"/>
        <w:rPr>
          <w:sz w:val="20"/>
        </w:rPr>
      </w:pPr>
    </w:p>
    <w:p w:rsidR="00C113ED" w:rsidRPr="008C4C45" w:rsidRDefault="00B41787" w:rsidP="00C113ED">
      <w:pPr>
        <w:ind w:firstLine="720"/>
        <w:jc w:val="center"/>
        <w:rPr>
          <w:b/>
          <w:sz w:val="24"/>
          <w:szCs w:val="24"/>
          <w:lang w:eastAsia="ru-RU"/>
        </w:rPr>
      </w:pPr>
      <w:r>
        <w:rPr>
          <w:rFonts w:eastAsiaTheme="minorHAnsi"/>
          <w:b/>
        </w:rPr>
        <w:t>ASH- 5303</w:t>
      </w:r>
      <w:r w:rsidR="002B71D9" w:rsidRPr="002B71D9">
        <w:rPr>
          <w:b/>
          <w:bCs/>
          <w:sz w:val="24"/>
          <w:szCs w:val="24"/>
          <w:lang w:eastAsia="ru-RU"/>
        </w:rPr>
        <w:t xml:space="preserve"> </w:t>
      </w:r>
      <w:r w:rsidR="00C113ED" w:rsidRPr="008C4C45"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 xml:space="preserve"> Мектептегі әкімшілік</w:t>
      </w:r>
      <w:r w:rsidR="00C113ED" w:rsidRPr="008C4C45">
        <w:rPr>
          <w:rFonts w:eastAsia="Calibri"/>
          <w:b/>
          <w:sz w:val="24"/>
          <w:szCs w:val="24"/>
        </w:rPr>
        <w:t>»</w:t>
      </w:r>
    </w:p>
    <w:p w:rsidR="00E04283" w:rsidRDefault="00E04283">
      <w:pPr>
        <w:pStyle w:val="a3"/>
        <w:spacing w:before="7"/>
        <w:rPr>
          <w:sz w:val="16"/>
        </w:rPr>
      </w:pPr>
    </w:p>
    <w:p w:rsidR="00E04283" w:rsidRPr="00F70474" w:rsidRDefault="00C33174" w:rsidP="00F70474">
      <w:pPr>
        <w:pStyle w:val="1"/>
        <w:tabs>
          <w:tab w:val="left" w:pos="8107"/>
        </w:tabs>
        <w:spacing w:before="89"/>
        <w:ind w:left="1172" w:right="979"/>
        <w:rPr>
          <w:spacing w:val="67"/>
        </w:rPr>
      </w:pPr>
      <w:r>
        <w:t>ПӘНІНЕН</w:t>
      </w:r>
      <w:r>
        <w:rPr>
          <w:spacing w:val="64"/>
        </w:rPr>
        <w:t xml:space="preserve"> </w:t>
      </w:r>
      <w:r w:rsidR="0068272B">
        <w:t xml:space="preserve">ҚОРЫТЫНДЫ </w:t>
      </w:r>
      <w:r w:rsidR="00E57060">
        <w:t xml:space="preserve"> </w:t>
      </w:r>
      <w:r>
        <w:rPr>
          <w:spacing w:val="-1"/>
        </w:rPr>
        <w:t>ЕМТИХАН</w:t>
      </w:r>
      <w:r w:rsidR="00E57060">
        <w:rPr>
          <w:spacing w:val="-1"/>
        </w:rPr>
        <w:t xml:space="preserve">  </w:t>
      </w:r>
      <w:r>
        <w:rPr>
          <w:spacing w:val="-67"/>
        </w:rPr>
        <w:t xml:space="preserve"> </w:t>
      </w:r>
      <w:r>
        <w:t>БАҒДАРЛАМАСЫ</w:t>
      </w:r>
    </w:p>
    <w:p w:rsidR="002B71D9" w:rsidRPr="002B71D9" w:rsidRDefault="002B71D9">
      <w:pPr>
        <w:pStyle w:val="a3"/>
        <w:spacing w:before="8"/>
        <w:rPr>
          <w:lang w:val="ru-RU"/>
        </w:rPr>
      </w:pPr>
      <w:r>
        <w:rPr>
          <w:b/>
        </w:rPr>
        <w:t xml:space="preserve">                </w:t>
      </w:r>
      <w:r w:rsidRPr="002B71D9">
        <w:rPr>
          <w:lang w:val="ru-RU"/>
        </w:rPr>
        <w:t>7М01105</w:t>
      </w:r>
      <w:proofErr w:type="gramStart"/>
      <w:r w:rsidRPr="002B71D9">
        <w:rPr>
          <w:lang w:val="ru-RU"/>
        </w:rPr>
        <w:t>-« Педагогика</w:t>
      </w:r>
      <w:proofErr w:type="gramEnd"/>
      <w:r w:rsidRPr="002B71D9">
        <w:rPr>
          <w:lang w:val="ru-RU"/>
        </w:rPr>
        <w:t xml:space="preserve">. </w:t>
      </w:r>
      <w:proofErr w:type="spellStart"/>
      <w:r w:rsidRPr="002B71D9">
        <w:rPr>
          <w:lang w:val="ru-RU"/>
        </w:rPr>
        <w:t>Білім</w:t>
      </w:r>
      <w:proofErr w:type="spellEnd"/>
      <w:r w:rsidRPr="002B71D9">
        <w:rPr>
          <w:lang w:val="ru-RU"/>
        </w:rPr>
        <w:t xml:space="preserve"> </w:t>
      </w:r>
      <w:proofErr w:type="spellStart"/>
      <w:r w:rsidRPr="002B71D9">
        <w:rPr>
          <w:lang w:val="ru-RU"/>
        </w:rPr>
        <w:t>берудегі</w:t>
      </w:r>
      <w:proofErr w:type="spellEnd"/>
      <w:r w:rsidRPr="002B71D9">
        <w:rPr>
          <w:lang w:val="ru-RU"/>
        </w:rPr>
        <w:t xml:space="preserve"> </w:t>
      </w:r>
      <w:proofErr w:type="gramStart"/>
      <w:r w:rsidRPr="002B71D9">
        <w:rPr>
          <w:lang w:val="ru-RU"/>
        </w:rPr>
        <w:t xml:space="preserve">менеджмент»  </w:t>
      </w:r>
      <w:proofErr w:type="spellStart"/>
      <w:r w:rsidRPr="002B71D9">
        <w:rPr>
          <w:lang w:val="ru-RU"/>
        </w:rPr>
        <w:t>мамандығы</w:t>
      </w:r>
      <w:proofErr w:type="spellEnd"/>
      <w:proofErr w:type="gramEnd"/>
    </w:p>
    <w:p w:rsidR="002B71D9" w:rsidRPr="002B71D9" w:rsidRDefault="002B71D9" w:rsidP="002B71D9">
      <w:pPr>
        <w:jc w:val="center"/>
        <w:rPr>
          <w:bCs/>
          <w:caps/>
          <w:sz w:val="24"/>
          <w:szCs w:val="24"/>
        </w:rPr>
      </w:pPr>
      <w:r w:rsidRPr="00A42F07">
        <w:rPr>
          <w:sz w:val="24"/>
          <w:szCs w:val="24"/>
        </w:rPr>
        <w:t>2022 оқу жылы</w:t>
      </w:r>
    </w:p>
    <w:p w:rsidR="002B71D9" w:rsidRDefault="00C33174">
      <w:pPr>
        <w:spacing w:line="388" w:lineRule="auto"/>
        <w:ind w:left="4129" w:right="3934"/>
        <w:jc w:val="center"/>
        <w:rPr>
          <w:sz w:val="28"/>
        </w:rPr>
      </w:pPr>
      <w:r w:rsidRPr="002B71D9">
        <w:rPr>
          <w:sz w:val="28"/>
        </w:rPr>
        <w:t>К</w:t>
      </w:r>
      <w:r w:rsidR="002B71D9">
        <w:rPr>
          <w:sz w:val="28"/>
        </w:rPr>
        <w:t>редит саны-3</w:t>
      </w:r>
    </w:p>
    <w:p w:rsidR="00E04283" w:rsidRPr="002B71D9" w:rsidRDefault="002B71D9">
      <w:pPr>
        <w:spacing w:line="388" w:lineRule="auto"/>
        <w:ind w:left="4129" w:right="3934"/>
        <w:jc w:val="center"/>
        <w:rPr>
          <w:sz w:val="28"/>
        </w:rPr>
      </w:pPr>
      <w:r>
        <w:rPr>
          <w:sz w:val="28"/>
        </w:rPr>
        <w:t xml:space="preserve">1курс </w:t>
      </w: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rPr>
          <w:b/>
          <w:sz w:val="30"/>
        </w:rPr>
      </w:pPr>
    </w:p>
    <w:p w:rsidR="0068272B" w:rsidRDefault="0068272B">
      <w:pPr>
        <w:pStyle w:val="a3"/>
        <w:rPr>
          <w:b/>
          <w:sz w:val="30"/>
        </w:rPr>
      </w:pPr>
    </w:p>
    <w:p w:rsidR="0068272B" w:rsidRDefault="0068272B">
      <w:pPr>
        <w:pStyle w:val="a3"/>
        <w:rPr>
          <w:b/>
          <w:sz w:val="30"/>
        </w:rPr>
      </w:pPr>
    </w:p>
    <w:p w:rsidR="0068272B" w:rsidRDefault="0068272B">
      <w:pPr>
        <w:pStyle w:val="a3"/>
        <w:rPr>
          <w:b/>
          <w:sz w:val="30"/>
        </w:rPr>
      </w:pPr>
    </w:p>
    <w:p w:rsidR="00E04283" w:rsidRDefault="00C33174">
      <w:pPr>
        <w:pStyle w:val="1"/>
        <w:spacing w:before="207"/>
        <w:ind w:left="1161" w:right="969"/>
      </w:pPr>
      <w:r>
        <w:t>АЛМАТЫ</w:t>
      </w:r>
      <w:r>
        <w:rPr>
          <w:spacing w:val="-3"/>
        </w:rPr>
        <w:t xml:space="preserve"> </w:t>
      </w:r>
      <w:r w:rsidR="00F70474">
        <w:t>-2021</w:t>
      </w:r>
    </w:p>
    <w:p w:rsidR="00E04283" w:rsidRDefault="00E04283">
      <w:pPr>
        <w:sectPr w:rsidR="00E04283">
          <w:type w:val="continuous"/>
          <w:pgSz w:w="11910" w:h="16840"/>
          <w:pgMar w:top="1040" w:right="340" w:bottom="280" w:left="1000" w:header="720" w:footer="720" w:gutter="0"/>
          <w:cols w:space="720"/>
        </w:sectPr>
      </w:pPr>
    </w:p>
    <w:p w:rsidR="00E04283" w:rsidRDefault="00C33174">
      <w:pPr>
        <w:pStyle w:val="a3"/>
        <w:spacing w:before="67"/>
        <w:ind w:left="702"/>
      </w:pPr>
      <w:r>
        <w:lastRenderedPageBreak/>
        <w:t>Пән</w:t>
      </w:r>
      <w:r>
        <w:rPr>
          <w:spacing w:val="-4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қорытынды</w:t>
      </w:r>
      <w:r>
        <w:rPr>
          <w:spacing w:val="-4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бағдарламасын</w:t>
      </w:r>
      <w:r>
        <w:rPr>
          <w:spacing w:val="-7"/>
        </w:rPr>
        <w:t xml:space="preserve"> </w:t>
      </w:r>
      <w:r>
        <w:t>дайындаған</w:t>
      </w:r>
    </w:p>
    <w:p w:rsidR="00E04283" w:rsidRDefault="00C33174">
      <w:pPr>
        <w:pStyle w:val="a3"/>
        <w:tabs>
          <w:tab w:val="left" w:pos="1453"/>
        </w:tabs>
        <w:spacing w:before="202"/>
        <w:ind w:left="702" w:right="1033"/>
      </w:pPr>
      <w:r>
        <w:t>Педагогика және білім беру менеджменті кафедрасының аға оқытушысы,</w:t>
      </w:r>
      <w:r>
        <w:rPr>
          <w:spacing w:val="-67"/>
        </w:rPr>
        <w:t xml:space="preserve"> </w:t>
      </w:r>
      <w:r>
        <w:t>п.ғ.к</w:t>
      </w:r>
      <w:r w:rsidR="00F70474">
        <w:t>.,</w:t>
      </w:r>
      <w:r>
        <w:tab/>
        <w:t>Молдасан</w:t>
      </w:r>
      <w:r>
        <w:rPr>
          <w:spacing w:val="-1"/>
        </w:rPr>
        <w:t xml:space="preserve"> </w:t>
      </w:r>
      <w:r>
        <w:t>Қ.Ш</w:t>
      </w:r>
    </w:p>
    <w:p w:rsidR="00E04283" w:rsidRDefault="00E04283">
      <w:pPr>
        <w:pStyle w:val="a3"/>
        <w:rPr>
          <w:sz w:val="30"/>
        </w:rPr>
      </w:pPr>
    </w:p>
    <w:p w:rsidR="00767363" w:rsidRDefault="00767363">
      <w:pPr>
        <w:pStyle w:val="a3"/>
        <w:rPr>
          <w:sz w:val="30"/>
        </w:rPr>
      </w:pPr>
    </w:p>
    <w:p w:rsidR="00C113ED" w:rsidRPr="00C113ED" w:rsidRDefault="00C113ED" w:rsidP="00C113ED">
      <w:pPr>
        <w:jc w:val="both"/>
        <w:rPr>
          <w:rFonts w:eastAsia="Calibri"/>
          <w:sz w:val="28"/>
          <w:szCs w:val="28"/>
          <w:lang w:eastAsia="ru-RU"/>
        </w:rPr>
      </w:pPr>
      <w:r w:rsidRPr="00C113ED">
        <w:rPr>
          <w:rFonts w:eastAsia="Calibri"/>
          <w:sz w:val="28"/>
          <w:szCs w:val="28"/>
          <w:lang w:eastAsia="ru-RU"/>
        </w:rPr>
        <w:t>Кафедра мәжілісінде қаралып, ұсынылды.</w:t>
      </w:r>
    </w:p>
    <w:p w:rsidR="00C113ED" w:rsidRPr="00C113ED" w:rsidRDefault="00C113ED" w:rsidP="00C113ED">
      <w:pPr>
        <w:rPr>
          <w:rFonts w:eastAsia="Calibri"/>
          <w:sz w:val="28"/>
          <w:szCs w:val="28"/>
          <w:lang w:eastAsia="ru-RU"/>
        </w:rPr>
      </w:pPr>
    </w:p>
    <w:p w:rsidR="00C113ED" w:rsidRPr="00C113ED" w:rsidRDefault="00C113ED" w:rsidP="00C113ED">
      <w:pPr>
        <w:jc w:val="both"/>
        <w:rPr>
          <w:rFonts w:eastAsia="Tw Cen MT"/>
          <w:sz w:val="28"/>
          <w:szCs w:val="28"/>
        </w:rPr>
      </w:pPr>
      <w:r w:rsidRPr="00C113ED">
        <w:rPr>
          <w:rFonts w:eastAsia="Tw Cen MT"/>
          <w:sz w:val="28"/>
          <w:szCs w:val="28"/>
        </w:rPr>
        <w:t>« 01 »  ___09___________  2021ж., хаттама № 1</w:t>
      </w:r>
    </w:p>
    <w:p w:rsidR="00C113ED" w:rsidRPr="00C113ED" w:rsidRDefault="00C113ED" w:rsidP="00C113ED">
      <w:pPr>
        <w:jc w:val="both"/>
        <w:rPr>
          <w:rFonts w:eastAsia="Tw Cen MT"/>
          <w:sz w:val="28"/>
          <w:szCs w:val="28"/>
        </w:rPr>
      </w:pPr>
    </w:p>
    <w:p w:rsidR="00C113ED" w:rsidRPr="00C113ED" w:rsidRDefault="00C113ED" w:rsidP="00C113ED">
      <w:pPr>
        <w:jc w:val="both"/>
        <w:rPr>
          <w:rFonts w:eastAsia="Tw Cen MT"/>
          <w:sz w:val="28"/>
          <w:szCs w:val="28"/>
        </w:rPr>
      </w:pPr>
      <w:r w:rsidRPr="00C113ED">
        <w:rPr>
          <w:rFonts w:eastAsia="Tw Cen MT"/>
          <w:sz w:val="28"/>
          <w:szCs w:val="28"/>
        </w:rPr>
        <w:t xml:space="preserve">Кафедра меңгерушісі   _____________  Н.С. Әлқожаева </w:t>
      </w:r>
    </w:p>
    <w:p w:rsidR="00C113ED" w:rsidRPr="00C113ED" w:rsidRDefault="00C113ED" w:rsidP="00C113ED">
      <w:pPr>
        <w:ind w:firstLine="720"/>
        <w:jc w:val="center"/>
        <w:rPr>
          <w:rFonts w:eastAsia="Tw Cen MT"/>
          <w:sz w:val="28"/>
          <w:szCs w:val="28"/>
        </w:rPr>
      </w:pPr>
    </w:p>
    <w:p w:rsidR="00C113ED" w:rsidRPr="00C113ED" w:rsidRDefault="00C113ED" w:rsidP="00C113ED">
      <w:pPr>
        <w:rPr>
          <w:rFonts w:eastAsia="Tw Cen MT"/>
          <w:sz w:val="28"/>
          <w:szCs w:val="28"/>
        </w:rPr>
      </w:pPr>
    </w:p>
    <w:p w:rsidR="00C113ED" w:rsidRPr="00C113ED" w:rsidRDefault="00C113ED" w:rsidP="00C113ED">
      <w:pPr>
        <w:rPr>
          <w:rFonts w:eastAsia="Tw Cen MT"/>
          <w:sz w:val="28"/>
          <w:szCs w:val="28"/>
        </w:rPr>
      </w:pPr>
    </w:p>
    <w:p w:rsidR="00C113ED" w:rsidRPr="00C113ED" w:rsidRDefault="00C113ED" w:rsidP="00C113ED">
      <w:pPr>
        <w:rPr>
          <w:rFonts w:eastAsia="Tw Cen MT"/>
          <w:sz w:val="28"/>
          <w:szCs w:val="28"/>
        </w:rPr>
      </w:pPr>
      <w:r w:rsidRPr="00C113ED">
        <w:rPr>
          <w:rFonts w:eastAsia="Tw Cen MT"/>
          <w:sz w:val="28"/>
          <w:szCs w:val="28"/>
        </w:rPr>
        <w:t>Факультеттің әдістемелік кеңесі</w:t>
      </w:r>
    </w:p>
    <w:p w:rsidR="00C113ED" w:rsidRPr="00C113ED" w:rsidRDefault="00C113ED" w:rsidP="00C113ED">
      <w:pPr>
        <w:rPr>
          <w:rFonts w:eastAsia="Tw Cen MT"/>
          <w:sz w:val="28"/>
          <w:szCs w:val="28"/>
        </w:rPr>
      </w:pPr>
    </w:p>
    <w:p w:rsidR="00C113ED" w:rsidRPr="00C113ED" w:rsidRDefault="00C113ED" w:rsidP="00C113ED">
      <w:pPr>
        <w:jc w:val="both"/>
        <w:rPr>
          <w:rFonts w:eastAsia="Tw Cen MT"/>
          <w:sz w:val="28"/>
          <w:szCs w:val="28"/>
        </w:rPr>
      </w:pPr>
      <w:r w:rsidRPr="00C113ED">
        <w:rPr>
          <w:rFonts w:eastAsia="Tw Cen MT"/>
          <w:sz w:val="28"/>
          <w:szCs w:val="28"/>
        </w:rPr>
        <w:t>« 02_»  _____09_________  2021ж., хаттама № 1</w:t>
      </w:r>
    </w:p>
    <w:p w:rsidR="00C113ED" w:rsidRPr="00C113ED" w:rsidRDefault="00C113ED" w:rsidP="00C113ED">
      <w:pPr>
        <w:jc w:val="both"/>
        <w:rPr>
          <w:rFonts w:eastAsia="Tw Cen MT"/>
          <w:sz w:val="28"/>
          <w:szCs w:val="28"/>
        </w:rPr>
      </w:pPr>
    </w:p>
    <w:p w:rsidR="00C113ED" w:rsidRPr="00C113ED" w:rsidRDefault="00C113ED" w:rsidP="00C113ED">
      <w:pPr>
        <w:jc w:val="both"/>
        <w:rPr>
          <w:rFonts w:eastAsia="Tw Cen MT"/>
          <w:sz w:val="28"/>
          <w:szCs w:val="28"/>
          <w:u w:val="single"/>
        </w:rPr>
      </w:pPr>
      <w:r w:rsidRPr="00C113ED">
        <w:rPr>
          <w:rFonts w:eastAsia="Tw Cen MT"/>
          <w:sz w:val="28"/>
          <w:szCs w:val="28"/>
        </w:rPr>
        <w:t>Төрайымы     ______________  А.М.Құдайбергенова</w:t>
      </w:r>
    </w:p>
    <w:p w:rsidR="00C113ED" w:rsidRPr="00C113ED" w:rsidRDefault="00C113ED" w:rsidP="00C113ED">
      <w:pPr>
        <w:rPr>
          <w:rFonts w:eastAsia="Tw Cen MT"/>
          <w:sz w:val="28"/>
          <w:szCs w:val="28"/>
        </w:rPr>
      </w:pPr>
    </w:p>
    <w:p w:rsidR="00767363" w:rsidRPr="00C113ED" w:rsidRDefault="00767363">
      <w:pPr>
        <w:pStyle w:val="a3"/>
      </w:pPr>
    </w:p>
    <w:p w:rsidR="00767363" w:rsidRDefault="00767363">
      <w:pPr>
        <w:pStyle w:val="a3"/>
        <w:rPr>
          <w:sz w:val="30"/>
        </w:rPr>
      </w:pPr>
    </w:p>
    <w:p w:rsidR="00E04283" w:rsidRPr="00E57060" w:rsidRDefault="00E04283">
      <w:pPr>
        <w:pStyle w:val="a3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2B71D9" w:rsidRDefault="002B71D9">
      <w:pPr>
        <w:pStyle w:val="a3"/>
        <w:spacing w:before="2"/>
        <w:ind w:left="1161" w:right="965"/>
        <w:jc w:val="center"/>
      </w:pPr>
    </w:p>
    <w:p w:rsidR="00EF31E2" w:rsidRDefault="00EF31E2" w:rsidP="00EF31E2">
      <w:pPr>
        <w:rPr>
          <w:b/>
          <w:sz w:val="28"/>
          <w:szCs w:val="28"/>
        </w:rPr>
      </w:pPr>
    </w:p>
    <w:p w:rsidR="00EF31E2" w:rsidRPr="00EF31E2" w:rsidRDefault="00EF31E2" w:rsidP="00EF31E2">
      <w:pPr>
        <w:keepNext/>
        <w:keepLines/>
        <w:outlineLvl w:val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1E2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Емтихан өткізу ерекшеліктері:</w:t>
      </w:r>
      <w:r w:rsidRPr="00EF31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емтиханды студент қ</w:t>
      </w:r>
      <w:r w:rsidRPr="00EF31E2">
        <w:rPr>
          <w:rFonts w:eastAsia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орытынды </w:t>
      </w:r>
      <w:r w:rsidRPr="00EF31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емтихан жазбаша Univer  жүйесі - қашықтан оқыту жүйесі бойынша</w:t>
      </w:r>
      <w:r w:rsidRPr="00EF31E2">
        <w:rPr>
          <w:rFonts w:eastAsiaTheme="major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тапсырады</w:t>
      </w:r>
      <w:r w:rsidRPr="00EF31E2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31E2" w:rsidRPr="00EF31E2" w:rsidRDefault="00EF31E2" w:rsidP="00EF31E2">
      <w:pPr>
        <w:tabs>
          <w:tab w:val="left" w:pos="566"/>
          <w:tab w:val="left" w:pos="851"/>
        </w:tabs>
        <w:jc w:val="both"/>
        <w:rPr>
          <w:sz w:val="24"/>
          <w:szCs w:val="24"/>
        </w:rPr>
      </w:pPr>
      <w:r w:rsidRPr="00EF31E2">
        <w:rPr>
          <w:sz w:val="24"/>
          <w:szCs w:val="24"/>
        </w:rPr>
        <w:t xml:space="preserve">Пән бойынша қорытынды емтихан 15 апталық оқытудан кейін жүргізіледі.  Емтихан түрі – </w:t>
      </w:r>
      <w:r w:rsidRPr="00EF31E2">
        <w:rPr>
          <w:b/>
          <w:sz w:val="24"/>
          <w:szCs w:val="24"/>
        </w:rPr>
        <w:t>жазбаша.</w:t>
      </w:r>
      <w:r w:rsidRPr="00EF31E2">
        <w:rPr>
          <w:sz w:val="24"/>
          <w:szCs w:val="24"/>
        </w:rPr>
        <w:t xml:space="preserve"> </w:t>
      </w:r>
    </w:p>
    <w:p w:rsidR="00EF31E2" w:rsidRPr="00EF31E2" w:rsidRDefault="00EF31E2" w:rsidP="00EF31E2">
      <w:pPr>
        <w:tabs>
          <w:tab w:val="left" w:pos="566"/>
          <w:tab w:val="left" w:pos="851"/>
        </w:tabs>
        <w:jc w:val="both"/>
        <w:rPr>
          <w:sz w:val="24"/>
          <w:szCs w:val="24"/>
        </w:rPr>
      </w:pPr>
      <w:r w:rsidRPr="00EF31E2">
        <w:rPr>
          <w:sz w:val="24"/>
          <w:szCs w:val="24"/>
        </w:rPr>
        <w:tab/>
      </w:r>
      <w:r w:rsidRPr="00EF31E2">
        <w:rPr>
          <w:b/>
          <w:sz w:val="24"/>
          <w:szCs w:val="24"/>
        </w:rPr>
        <w:t>Жазбаша</w:t>
      </w:r>
      <w:r w:rsidRPr="00EF31E2">
        <w:rPr>
          <w:sz w:val="24"/>
          <w:szCs w:val="24"/>
        </w:rPr>
        <w:t xml:space="preserve"> емтиханның сұрақтары пән бойынша</w:t>
      </w:r>
      <w:r>
        <w:rPr>
          <w:sz w:val="24"/>
          <w:szCs w:val="24"/>
        </w:rPr>
        <w:t xml:space="preserve"> оқытылған дәріс, семинар және М</w:t>
      </w:r>
      <w:r w:rsidRPr="00EF31E2">
        <w:rPr>
          <w:sz w:val="24"/>
          <w:szCs w:val="24"/>
        </w:rPr>
        <w:t xml:space="preserve">ӨЖ тапсырмаларының барысында құрастырылады. Қашықтықтан оқыту кезіндегі </w:t>
      </w:r>
      <w:r w:rsidRPr="00EF31E2">
        <w:rPr>
          <w:b/>
          <w:sz w:val="24"/>
          <w:szCs w:val="24"/>
        </w:rPr>
        <w:t>жазбаша</w:t>
      </w:r>
      <w:r w:rsidRPr="00EF31E2">
        <w:rPr>
          <w:sz w:val="24"/>
          <w:szCs w:val="24"/>
        </w:rPr>
        <w:t xml:space="preserve"> емтиханның 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EF31E2" w:rsidRPr="00EF31E2" w:rsidRDefault="00EF31E2" w:rsidP="00EF31E2">
      <w:pPr>
        <w:tabs>
          <w:tab w:val="left" w:pos="566"/>
          <w:tab w:val="left" w:pos="851"/>
        </w:tabs>
        <w:jc w:val="both"/>
        <w:rPr>
          <w:sz w:val="24"/>
          <w:szCs w:val="24"/>
        </w:rPr>
      </w:pPr>
      <w:r w:rsidRPr="00EF31E2">
        <w:rPr>
          <w:sz w:val="24"/>
          <w:szCs w:val="24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Pr="00EF31E2">
        <w:rPr>
          <w:b/>
          <w:sz w:val="24"/>
          <w:szCs w:val="24"/>
        </w:rPr>
        <w:t>жазбаша</w:t>
      </w:r>
      <w:r w:rsidRPr="00EF31E2">
        <w:rPr>
          <w:sz w:val="24"/>
          <w:szCs w:val="24"/>
        </w:rPr>
        <w:t xml:space="preserve"> емтиханның 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EF31E2" w:rsidRPr="00EF31E2" w:rsidRDefault="00EF31E2" w:rsidP="00EF31E2">
      <w:pPr>
        <w:tabs>
          <w:tab w:val="left" w:pos="566"/>
          <w:tab w:val="left" w:pos="851"/>
        </w:tabs>
        <w:jc w:val="both"/>
        <w:rPr>
          <w:sz w:val="24"/>
          <w:szCs w:val="24"/>
        </w:rPr>
      </w:pPr>
      <w:r w:rsidRPr="00EF31E2">
        <w:rPr>
          <w:sz w:val="24"/>
          <w:szCs w:val="24"/>
        </w:rPr>
        <w:tab/>
      </w:r>
      <w:r w:rsidRPr="00EF31E2">
        <w:rPr>
          <w:b/>
          <w:sz w:val="24"/>
          <w:szCs w:val="24"/>
        </w:rPr>
        <w:t>Жазбаша</w:t>
      </w:r>
      <w:r w:rsidRPr="00EF31E2">
        <w:rPr>
          <w:sz w:val="24"/>
          <w:szCs w:val="24"/>
        </w:rPr>
        <w:t xml:space="preserve"> емтихан </w:t>
      </w:r>
      <w:r w:rsidRPr="00EF31E2">
        <w:rPr>
          <w:b/>
          <w:sz w:val="24"/>
          <w:szCs w:val="24"/>
        </w:rPr>
        <w:t>Univer</w:t>
      </w:r>
      <w:r w:rsidRPr="00EF31E2">
        <w:rPr>
          <w:sz w:val="24"/>
          <w:szCs w:val="24"/>
        </w:rPr>
        <w:t xml:space="preserve"> жүйесінде ұйымдастырылады,  сұрақтарының саны 30 –ды құрайды, бір </w:t>
      </w:r>
      <w:r w:rsidRPr="00EF31E2">
        <w:rPr>
          <w:b/>
          <w:sz w:val="24"/>
          <w:szCs w:val="24"/>
        </w:rPr>
        <w:t>жазбаша</w:t>
      </w:r>
      <w:r w:rsidRPr="00EF31E2">
        <w:rPr>
          <w:sz w:val="24"/>
          <w:szCs w:val="24"/>
        </w:rPr>
        <w:t xml:space="preserve"> емтиханның 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құру).</w:t>
      </w:r>
    </w:p>
    <w:p w:rsidR="00EF31E2" w:rsidRPr="00EF31E2" w:rsidRDefault="00EF31E2" w:rsidP="00EF31E2">
      <w:pPr>
        <w:tabs>
          <w:tab w:val="left" w:pos="566"/>
          <w:tab w:val="left" w:pos="851"/>
        </w:tabs>
        <w:jc w:val="both"/>
        <w:rPr>
          <w:sz w:val="24"/>
          <w:szCs w:val="24"/>
        </w:rPr>
      </w:pPr>
    </w:p>
    <w:p w:rsidR="00EF31E2" w:rsidRPr="00EF31E2" w:rsidRDefault="00EF31E2" w:rsidP="00EF31E2">
      <w:pPr>
        <w:tabs>
          <w:tab w:val="left" w:pos="566"/>
          <w:tab w:val="left" w:pos="851"/>
        </w:tabs>
        <w:jc w:val="center"/>
        <w:rPr>
          <w:rFonts w:eastAsia="Calibri" w:cs="Arial"/>
          <w:b/>
          <w:bCs/>
          <w:i/>
          <w:iCs/>
          <w:sz w:val="24"/>
          <w:szCs w:val="24"/>
        </w:rPr>
      </w:pPr>
      <w:r w:rsidRPr="00EF31E2">
        <w:rPr>
          <w:rFonts w:eastAsia="Calibri" w:cs="Arial"/>
          <w:b/>
          <w:bCs/>
          <w:i/>
          <w:iCs/>
          <w:sz w:val="24"/>
          <w:szCs w:val="24"/>
        </w:rPr>
        <w:t>ЕМТИХАНҒА АРНАЛҒАН ӘДІСТЕМЕЛІК НҰСҚАУЛАР</w:t>
      </w:r>
    </w:p>
    <w:p w:rsidR="00EF31E2" w:rsidRPr="00EF31E2" w:rsidRDefault="00EF31E2" w:rsidP="00EF31E2">
      <w:pPr>
        <w:tabs>
          <w:tab w:val="left" w:pos="566"/>
          <w:tab w:val="left" w:pos="851"/>
        </w:tabs>
        <w:jc w:val="center"/>
        <w:rPr>
          <w:rFonts w:eastAsia="Calibri" w:cs="Arial"/>
          <w:b/>
          <w:bCs/>
          <w:i/>
          <w:iCs/>
          <w:sz w:val="24"/>
          <w:szCs w:val="24"/>
        </w:rPr>
      </w:pPr>
    </w:p>
    <w:p w:rsidR="00EF31E2" w:rsidRPr="00EF31E2" w:rsidRDefault="00EF31E2" w:rsidP="00EF31E2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EF31E2">
        <w:rPr>
          <w:rFonts w:eastAsia="Calibri"/>
          <w:b/>
          <w:color w:val="000000"/>
          <w:sz w:val="24"/>
          <w:szCs w:val="24"/>
        </w:rPr>
        <w:t xml:space="preserve">Емтихан </w:t>
      </w:r>
      <w:r w:rsidRPr="00EF31E2">
        <w:rPr>
          <w:rFonts w:eastAsia="Calibri"/>
          <w:color w:val="000000"/>
          <w:sz w:val="24"/>
          <w:szCs w:val="24"/>
        </w:rPr>
        <w:t xml:space="preserve">– </w:t>
      </w:r>
      <w:r w:rsidRPr="00EF31E2">
        <w:rPr>
          <w:sz w:val="24"/>
          <w:szCs w:val="24"/>
        </w:rPr>
        <w:t>жазбаша емтихан</w:t>
      </w:r>
    </w:p>
    <w:p w:rsidR="00EF31E2" w:rsidRPr="00EF31E2" w:rsidRDefault="00EF31E2" w:rsidP="00EF31E2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EF31E2">
        <w:rPr>
          <w:rFonts w:eastAsia="Calibri"/>
          <w:b/>
          <w:color w:val="000000"/>
          <w:sz w:val="24"/>
          <w:szCs w:val="24"/>
        </w:rPr>
        <w:t>Емтихан форматы</w:t>
      </w:r>
      <w:r w:rsidRPr="00EF31E2">
        <w:rPr>
          <w:rFonts w:eastAsia="Calibri"/>
          <w:color w:val="000000"/>
          <w:sz w:val="24"/>
          <w:szCs w:val="24"/>
        </w:rPr>
        <w:t xml:space="preserve">- онлайн </w:t>
      </w:r>
    </w:p>
    <w:p w:rsidR="00EF31E2" w:rsidRPr="00EF31E2" w:rsidRDefault="00EF31E2" w:rsidP="00EF31E2">
      <w:pPr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EF31E2">
        <w:rPr>
          <w:b/>
          <w:sz w:val="24"/>
          <w:szCs w:val="24"/>
        </w:rPr>
        <w:t>Жазбаша емтихан</w:t>
      </w:r>
      <w:r w:rsidRPr="00EF31E2">
        <w:rPr>
          <w:rFonts w:eastAsia="Calibri"/>
          <w:b/>
          <w:bCs/>
          <w:iCs/>
          <w:sz w:val="24"/>
          <w:szCs w:val="24"/>
        </w:rPr>
        <w:t xml:space="preserve"> Univer</w:t>
      </w:r>
      <w:r w:rsidRPr="00EF31E2">
        <w:rPr>
          <w:rFonts w:eastAsia="Calibri"/>
          <w:color w:val="000000"/>
          <w:sz w:val="24"/>
          <w:szCs w:val="24"/>
        </w:rPr>
        <w:t xml:space="preserve"> жүйесінде өткізіледі.</w:t>
      </w:r>
    </w:p>
    <w:p w:rsidR="00EF31E2" w:rsidRPr="00EF31E2" w:rsidRDefault="00D52C0F" w:rsidP="00EF31E2">
      <w:pPr>
        <w:rPr>
          <w:rFonts w:eastAsia="Calibri"/>
          <w:bCs/>
          <w:iCs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Магистранттар </w:t>
      </w:r>
      <w:r w:rsidR="00EF31E2" w:rsidRPr="00EF31E2">
        <w:rPr>
          <w:rFonts w:eastAsia="Calibri"/>
          <w:b/>
          <w:color w:val="000000"/>
          <w:sz w:val="24"/>
          <w:szCs w:val="24"/>
        </w:rPr>
        <w:t xml:space="preserve"> -</w:t>
      </w:r>
      <w:r w:rsidR="00EF31E2" w:rsidRPr="00EF31E2">
        <w:rPr>
          <w:rFonts w:eastAsia="Calibri"/>
          <w:b/>
          <w:i/>
          <w:color w:val="000000"/>
          <w:sz w:val="24"/>
          <w:szCs w:val="24"/>
        </w:rPr>
        <w:t xml:space="preserve"> </w:t>
      </w:r>
      <w:r w:rsidR="00EF31E2" w:rsidRPr="00EF31E2">
        <w:rPr>
          <w:b/>
          <w:sz w:val="24"/>
          <w:szCs w:val="24"/>
        </w:rPr>
        <w:t>«</w:t>
      </w:r>
      <w:r w:rsidRPr="008C4C45">
        <w:rPr>
          <w:b/>
          <w:bCs/>
          <w:sz w:val="24"/>
          <w:szCs w:val="24"/>
          <w:lang w:eastAsia="ru-RU"/>
        </w:rPr>
        <w:t>«Білім беруді басқару әдістері және коучинг бойынша практикум</w:t>
      </w:r>
      <w:r>
        <w:rPr>
          <w:b/>
          <w:sz w:val="24"/>
          <w:szCs w:val="24"/>
        </w:rPr>
        <w:t xml:space="preserve"> </w:t>
      </w:r>
      <w:r w:rsidR="00EF31E2" w:rsidRPr="00EF31E2">
        <w:rPr>
          <w:b/>
          <w:sz w:val="24"/>
          <w:szCs w:val="24"/>
        </w:rPr>
        <w:t xml:space="preserve"> »  </w:t>
      </w:r>
      <w:r w:rsidR="00EF31E2" w:rsidRPr="00EF31E2">
        <w:rPr>
          <w:rFonts w:eastAsia="Calibri"/>
          <w:b/>
          <w:bCs/>
          <w:iCs/>
          <w:sz w:val="24"/>
          <w:szCs w:val="24"/>
        </w:rPr>
        <w:t xml:space="preserve">пәнін Univer жүйесінде </w:t>
      </w:r>
      <w:r w:rsidR="00EF31E2" w:rsidRPr="00EF31E2">
        <w:rPr>
          <w:b/>
          <w:sz w:val="24"/>
          <w:szCs w:val="24"/>
        </w:rPr>
        <w:t>жазбаша емтихан</w:t>
      </w:r>
      <w:r w:rsidR="00EF31E2" w:rsidRPr="00EF31E2">
        <w:rPr>
          <w:rFonts w:eastAsia="Calibri"/>
          <w:b/>
          <w:bCs/>
          <w:iCs/>
          <w:sz w:val="24"/>
          <w:szCs w:val="24"/>
        </w:rPr>
        <w:t xml:space="preserve"> формасында тапсырады.</w:t>
      </w:r>
    </w:p>
    <w:p w:rsidR="00EF31E2" w:rsidRPr="00EF31E2" w:rsidRDefault="00EF31E2" w:rsidP="00EF31E2">
      <w:pPr>
        <w:tabs>
          <w:tab w:val="left" w:pos="877"/>
        </w:tabs>
        <w:adjustRightInd w:val="0"/>
        <w:jc w:val="both"/>
        <w:rPr>
          <w:rFonts w:eastAsia="Calibri"/>
          <w:b/>
          <w:bCs/>
          <w:iCs/>
          <w:sz w:val="24"/>
          <w:szCs w:val="24"/>
        </w:rPr>
      </w:pPr>
      <w:r w:rsidRPr="00EF31E2">
        <w:rPr>
          <w:rFonts w:eastAsia="Calibri"/>
          <w:b/>
          <w:bCs/>
          <w:iCs/>
          <w:sz w:val="24"/>
          <w:szCs w:val="24"/>
        </w:rPr>
        <w:tab/>
      </w:r>
    </w:p>
    <w:p w:rsidR="00EF31E2" w:rsidRPr="00EF31E2" w:rsidRDefault="00EF31E2" w:rsidP="00EF31E2">
      <w:pPr>
        <w:tabs>
          <w:tab w:val="left" w:pos="877"/>
        </w:tabs>
        <w:adjustRightInd w:val="0"/>
        <w:jc w:val="both"/>
        <w:rPr>
          <w:rFonts w:eastAsia="Calibri" w:cs="Arial"/>
          <w:b/>
          <w:bCs/>
          <w:iCs/>
          <w:sz w:val="24"/>
          <w:szCs w:val="24"/>
        </w:rPr>
      </w:pPr>
      <w:r w:rsidRPr="00EF31E2">
        <w:rPr>
          <w:rFonts w:eastAsia="Calibri" w:cs="Arial"/>
          <w:b/>
          <w:bCs/>
          <w:iCs/>
          <w:sz w:val="24"/>
          <w:szCs w:val="24"/>
        </w:rPr>
        <w:t xml:space="preserve">Жоғарыда көрсетілгендей силлабус бойынша барлык такырыптар камтылған  30 сұрактан тұратын  тапсырмалары дайындалып Univer жүйесіне жүктеледі. </w:t>
      </w:r>
    </w:p>
    <w:p w:rsidR="00EF31E2" w:rsidRPr="00EF31E2" w:rsidRDefault="00EF31E2" w:rsidP="00EF31E2">
      <w:pPr>
        <w:tabs>
          <w:tab w:val="left" w:pos="877"/>
        </w:tabs>
        <w:adjustRightInd w:val="0"/>
        <w:jc w:val="both"/>
        <w:rPr>
          <w:sz w:val="24"/>
          <w:szCs w:val="24"/>
        </w:rPr>
      </w:pPr>
      <w:r w:rsidRPr="00EF31E2">
        <w:rPr>
          <w:rFonts w:eastAsia="Calibri" w:cs="Arial"/>
          <w:b/>
          <w:bCs/>
          <w:i/>
          <w:iCs/>
          <w:sz w:val="24"/>
          <w:szCs w:val="24"/>
        </w:rPr>
        <w:t xml:space="preserve"> </w:t>
      </w:r>
    </w:p>
    <w:p w:rsidR="00EF31E2" w:rsidRPr="00EF31E2" w:rsidRDefault="00EF31E2" w:rsidP="00EF31E2">
      <w:pPr>
        <w:tabs>
          <w:tab w:val="left" w:pos="566"/>
          <w:tab w:val="left" w:pos="851"/>
        </w:tabs>
        <w:rPr>
          <w:rFonts w:eastAsia="Calibri" w:cs="Arial"/>
          <w:bCs/>
          <w:i/>
          <w:iCs/>
          <w:sz w:val="24"/>
          <w:szCs w:val="24"/>
        </w:rPr>
      </w:pPr>
      <w:r w:rsidRPr="00EF31E2">
        <w:rPr>
          <w:rFonts w:eastAsia="Calibri" w:cs="Arial"/>
          <w:b/>
          <w:bCs/>
          <w:i/>
          <w:iCs/>
          <w:sz w:val="24"/>
          <w:szCs w:val="24"/>
        </w:rPr>
        <w:t xml:space="preserve">Өткізу форматы: </w:t>
      </w:r>
      <w:r w:rsidRPr="00EF31E2">
        <w:rPr>
          <w:rFonts w:eastAsia="Calibri" w:cs="Arial"/>
          <w:bCs/>
          <w:i/>
          <w:iCs/>
          <w:sz w:val="24"/>
          <w:szCs w:val="24"/>
        </w:rPr>
        <w:t xml:space="preserve">универ жүйесінде онлайн  </w:t>
      </w:r>
    </w:p>
    <w:p w:rsidR="00EF31E2" w:rsidRPr="00EF31E2" w:rsidRDefault="00EF31E2" w:rsidP="00EF31E2">
      <w:pPr>
        <w:tabs>
          <w:tab w:val="left" w:pos="566"/>
          <w:tab w:val="left" w:pos="851"/>
        </w:tabs>
        <w:rPr>
          <w:rFonts w:eastAsia="Calibri" w:cs="Arial"/>
          <w:bCs/>
          <w:i/>
          <w:iCs/>
          <w:sz w:val="24"/>
          <w:szCs w:val="24"/>
        </w:rPr>
      </w:pPr>
      <w:r w:rsidRPr="00EF31E2">
        <w:rPr>
          <w:rFonts w:eastAsia="Calibri" w:cs="Arial"/>
          <w:b/>
          <w:bCs/>
          <w:i/>
          <w:iCs/>
          <w:sz w:val="24"/>
          <w:szCs w:val="24"/>
        </w:rPr>
        <w:t xml:space="preserve">Тапсыру күні мен уақыты: </w:t>
      </w:r>
      <w:r w:rsidRPr="00EF31E2">
        <w:rPr>
          <w:rFonts w:eastAsia="Calibri" w:cs="Arial"/>
          <w:bCs/>
          <w:i/>
          <w:iCs/>
          <w:sz w:val="24"/>
          <w:szCs w:val="24"/>
        </w:rPr>
        <w:t xml:space="preserve"> емтихан сессиясының кестесіне сәйкес болады.</w:t>
      </w:r>
    </w:p>
    <w:p w:rsidR="00EF31E2" w:rsidRPr="00EF31E2" w:rsidRDefault="00EF31E2" w:rsidP="00EF31E2">
      <w:pPr>
        <w:adjustRightInd w:val="0"/>
        <w:jc w:val="both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i/>
          <w:color w:val="000000"/>
          <w:sz w:val="24"/>
          <w:szCs w:val="24"/>
        </w:rPr>
        <w:t>Емтихан  ұзақтығы</w:t>
      </w:r>
      <w:r w:rsidRPr="00EF31E2">
        <w:rPr>
          <w:rFonts w:eastAsia="Calibri"/>
          <w:b/>
          <w:bCs/>
          <w:i/>
          <w:color w:val="000000"/>
          <w:sz w:val="24"/>
          <w:szCs w:val="24"/>
        </w:rPr>
        <w:t xml:space="preserve">: </w:t>
      </w:r>
      <w:r w:rsidRPr="00EF31E2">
        <w:rPr>
          <w:rFonts w:eastAsia="Calibri"/>
          <w:bCs/>
          <w:color w:val="000000"/>
          <w:sz w:val="24"/>
          <w:szCs w:val="24"/>
        </w:rPr>
        <w:t xml:space="preserve">2 сағат </w:t>
      </w:r>
      <w:r w:rsidRPr="00EF31E2">
        <w:rPr>
          <w:rFonts w:eastAsia="Calibri"/>
          <w:color w:val="000000"/>
          <w:sz w:val="24"/>
          <w:szCs w:val="24"/>
        </w:rPr>
        <w:t xml:space="preserve"> </w:t>
      </w:r>
    </w:p>
    <w:p w:rsidR="00EF31E2" w:rsidRPr="00EF31E2" w:rsidRDefault="00EF31E2" w:rsidP="00EF31E2">
      <w:pPr>
        <w:ind w:left="567"/>
        <w:rPr>
          <w:sz w:val="24"/>
          <w:szCs w:val="24"/>
        </w:rPr>
      </w:pPr>
      <w:r w:rsidRPr="00EF31E2">
        <w:rPr>
          <w:rFonts w:eastAsia="Calibri"/>
          <w:color w:val="000000"/>
          <w:sz w:val="24"/>
          <w:szCs w:val="24"/>
        </w:rPr>
        <w:t xml:space="preserve">Жазылған емтихан нәтижелері 100-баллды жүйеде  </w:t>
      </w:r>
      <w:r w:rsidRPr="00EF31E2">
        <w:rPr>
          <w:rFonts w:eastAsia="Calibri" w:cs="Arial"/>
          <w:b/>
          <w:bCs/>
          <w:iCs/>
          <w:color w:val="000000"/>
          <w:sz w:val="24"/>
          <w:szCs w:val="24"/>
        </w:rPr>
        <w:t xml:space="preserve">Univer жүйесінде </w:t>
      </w:r>
      <w:r w:rsidRPr="00EF31E2">
        <w:rPr>
          <w:rFonts w:eastAsia="Calibri"/>
          <w:color w:val="000000"/>
          <w:sz w:val="24"/>
          <w:szCs w:val="24"/>
        </w:rPr>
        <w:t>бағаланады.</w:t>
      </w:r>
      <w:r w:rsidRPr="00EF31E2">
        <w:rPr>
          <w:b/>
          <w:sz w:val="28"/>
          <w:szCs w:val="28"/>
        </w:rPr>
        <w:t xml:space="preserve"> </w:t>
      </w:r>
      <w:r w:rsidRPr="00EF31E2">
        <w:rPr>
          <w:sz w:val="24"/>
          <w:szCs w:val="24"/>
        </w:rPr>
        <w:t>Жазбаша жұмыстар антиплагиатқа  тексеріледі.</w:t>
      </w:r>
    </w:p>
    <w:p w:rsidR="00EF31E2" w:rsidRPr="00B41787" w:rsidRDefault="00EF31E2" w:rsidP="00EF31E2">
      <w:pPr>
        <w:tabs>
          <w:tab w:val="left" w:pos="877"/>
        </w:tabs>
        <w:adjustRightInd w:val="0"/>
        <w:jc w:val="both"/>
        <w:rPr>
          <w:rFonts w:eastAsia="Calibri"/>
          <w:b/>
          <w:sz w:val="24"/>
          <w:szCs w:val="24"/>
        </w:rPr>
      </w:pPr>
      <w:r w:rsidRPr="00B41787">
        <w:rPr>
          <w:rFonts w:eastAsia="Calibri"/>
          <w:b/>
          <w:color w:val="000000"/>
          <w:sz w:val="24"/>
          <w:szCs w:val="24"/>
        </w:rPr>
        <w:t>Антиплагиат-  магистрант  үшін - 70 процент.</w:t>
      </w:r>
    </w:p>
    <w:p w:rsidR="00EF31E2" w:rsidRPr="00EF31E2" w:rsidRDefault="00EF31E2" w:rsidP="00EF31E2">
      <w:pPr>
        <w:tabs>
          <w:tab w:val="left" w:pos="566"/>
          <w:tab w:val="left" w:pos="851"/>
        </w:tabs>
        <w:jc w:val="both"/>
        <w:rPr>
          <w:b/>
          <w:sz w:val="24"/>
          <w:szCs w:val="24"/>
        </w:rPr>
      </w:pPr>
      <w:r w:rsidRPr="00EF31E2">
        <w:rPr>
          <w:sz w:val="24"/>
          <w:szCs w:val="24"/>
        </w:rPr>
        <w:t xml:space="preserve"> </w:t>
      </w:r>
    </w:p>
    <w:p w:rsidR="00EF31E2" w:rsidRPr="00EF31E2" w:rsidRDefault="00EF31E2" w:rsidP="00EF31E2">
      <w:pPr>
        <w:keepNext/>
        <w:tabs>
          <w:tab w:val="left" w:pos="463"/>
          <w:tab w:val="center" w:pos="9639"/>
        </w:tabs>
        <w:ind w:firstLine="567"/>
        <w:jc w:val="center"/>
        <w:outlineLvl w:val="1"/>
        <w:rPr>
          <w:b/>
          <w:sz w:val="24"/>
          <w:szCs w:val="24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F31E2" w:rsidRDefault="00EF31E2" w:rsidP="00EF31E2">
      <w:pPr>
        <w:rPr>
          <w:b/>
          <w:sz w:val="28"/>
          <w:szCs w:val="28"/>
        </w:rPr>
      </w:pPr>
    </w:p>
    <w:p w:rsidR="00EF31E2" w:rsidRDefault="00EF31E2" w:rsidP="002B71D9">
      <w:pPr>
        <w:ind w:left="567"/>
        <w:rPr>
          <w:b/>
          <w:sz w:val="28"/>
          <w:szCs w:val="28"/>
        </w:rPr>
      </w:pPr>
    </w:p>
    <w:p w:rsidR="00E04283" w:rsidRDefault="00E04283">
      <w:pPr>
        <w:pStyle w:val="a3"/>
        <w:rPr>
          <w:b/>
          <w:sz w:val="30"/>
        </w:rPr>
      </w:pPr>
    </w:p>
    <w:p w:rsidR="00E04283" w:rsidRDefault="00E04283">
      <w:pPr>
        <w:pStyle w:val="a3"/>
        <w:spacing w:before="5"/>
        <w:rPr>
          <w:b/>
          <w:sz w:val="25"/>
        </w:rPr>
      </w:pPr>
    </w:p>
    <w:p w:rsidR="00E04283" w:rsidRDefault="00C33174">
      <w:pPr>
        <w:pStyle w:val="1"/>
        <w:ind w:left="1161" w:right="967"/>
      </w:pPr>
      <w:r>
        <w:t>Дайындалуға</w:t>
      </w:r>
      <w:r>
        <w:rPr>
          <w:spacing w:val="-3"/>
        </w:rPr>
        <w:t xml:space="preserve"> </w:t>
      </w:r>
      <w:r>
        <w:t>арналған</w:t>
      </w:r>
      <w:r>
        <w:rPr>
          <w:spacing w:val="-5"/>
        </w:rPr>
        <w:t xml:space="preserve"> </w:t>
      </w:r>
      <w:r>
        <w:t>тақырыптар:</w:t>
      </w:r>
    </w:p>
    <w:p w:rsidR="00852D01" w:rsidRDefault="00852D01" w:rsidP="002E1374">
      <w:pPr>
        <w:pStyle w:val="1"/>
        <w:ind w:left="0" w:right="967"/>
        <w:jc w:val="left"/>
      </w:pPr>
    </w:p>
    <w:p w:rsidR="00852D01" w:rsidRDefault="00852D01" w:rsidP="00852D01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="007E64F8">
        <w:rPr>
          <w:b w:val="0"/>
        </w:rPr>
        <w:t xml:space="preserve"> </w:t>
      </w:r>
      <w:r w:rsidR="0022562B">
        <w:rPr>
          <w:b w:val="0"/>
        </w:rPr>
        <w:t xml:space="preserve"> </w:t>
      </w:r>
      <w:r w:rsidR="00B41787">
        <w:rPr>
          <w:b w:val="0"/>
        </w:rPr>
        <w:t xml:space="preserve"> Мектептегі әкімшілік пәнінің міндеттері.</w:t>
      </w:r>
    </w:p>
    <w:p w:rsidR="00852D01" w:rsidRPr="002E1374" w:rsidRDefault="00852D01" w:rsidP="002E1374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Pr="002E1374">
        <w:rPr>
          <w:b w:val="0"/>
        </w:rPr>
        <w:t xml:space="preserve"> Білім беру парадигмасы</w:t>
      </w:r>
      <w:r w:rsidR="007E64F8">
        <w:rPr>
          <w:b w:val="0"/>
        </w:rPr>
        <w:t>ның талабы</w:t>
      </w:r>
      <w:r w:rsidR="002E1374">
        <w:rPr>
          <w:b w:val="0"/>
        </w:rPr>
        <w:t>.</w:t>
      </w:r>
    </w:p>
    <w:p w:rsidR="00852D01" w:rsidRPr="002E1374" w:rsidRDefault="00852D01" w:rsidP="0022562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="0022562B" w:rsidRPr="0022562B">
        <w:t xml:space="preserve"> </w:t>
      </w:r>
      <w:r w:rsidR="0022562B">
        <w:rPr>
          <w:b w:val="0"/>
        </w:rPr>
        <w:t>Коучинг</w:t>
      </w:r>
      <w:r w:rsidR="0022562B" w:rsidRPr="0022562B">
        <w:rPr>
          <w:b w:val="0"/>
        </w:rPr>
        <w:t xml:space="preserve">  білім алушылардың  позицияс</w:t>
      </w:r>
      <w:r w:rsidR="0022562B">
        <w:rPr>
          <w:b w:val="0"/>
        </w:rPr>
        <w:t>ын  қалыптастыру құралы ретінде.</w:t>
      </w:r>
    </w:p>
    <w:p w:rsidR="00852D01" w:rsidRPr="0022562B" w:rsidRDefault="00852D01" w:rsidP="0022562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 xml:space="preserve">тақырып. </w:t>
      </w:r>
      <w:r w:rsidR="00B41787">
        <w:rPr>
          <w:b w:val="0"/>
        </w:rPr>
        <w:t xml:space="preserve"> Басқару психологиясы</w:t>
      </w:r>
      <w:r w:rsidR="00CF4EF1">
        <w:rPr>
          <w:b w:val="0"/>
        </w:rPr>
        <w:t>.</w:t>
      </w:r>
      <w:bookmarkStart w:id="0" w:name="_GoBack"/>
      <w:bookmarkEnd w:id="0"/>
    </w:p>
    <w:p w:rsidR="00852D01" w:rsidRPr="0022562B" w:rsidRDefault="00852D01" w:rsidP="0022562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Pr="00852D01">
        <w:t xml:space="preserve"> </w:t>
      </w:r>
      <w:r w:rsidR="00767363" w:rsidRPr="00767363">
        <w:rPr>
          <w:b w:val="0"/>
        </w:rPr>
        <w:t xml:space="preserve"> </w:t>
      </w:r>
      <w:r w:rsidR="0022562B" w:rsidRPr="0022562B">
        <w:rPr>
          <w:b w:val="0"/>
        </w:rPr>
        <w:t>Ұйым басшысына қойылатын талаптар және оның  көшбасшылық әлеуетін, мүмкіндіктерін</w:t>
      </w:r>
      <w:r w:rsidR="0022562B">
        <w:rPr>
          <w:b w:val="0"/>
        </w:rPr>
        <w:t xml:space="preserve"> арттыру.</w:t>
      </w:r>
    </w:p>
    <w:p w:rsidR="00852D01" w:rsidRPr="0022562B" w:rsidRDefault="00852D01" w:rsidP="0022562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 w:rsidRPr="0022562B">
        <w:rPr>
          <w:b w:val="0"/>
        </w:rPr>
        <w:t xml:space="preserve">тақырып. </w:t>
      </w:r>
      <w:r w:rsidR="0022562B" w:rsidRPr="0022562B">
        <w:rPr>
          <w:b w:val="0"/>
        </w:rPr>
        <w:t>Білім беру ұйымының тәрбие жүйесіндегі коучингтік тәсіл.</w:t>
      </w:r>
    </w:p>
    <w:p w:rsidR="00852D01" w:rsidRPr="002E1374" w:rsidRDefault="00852D01" w:rsidP="0022562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Pr="00852D01">
        <w:rPr>
          <w:iCs/>
        </w:rPr>
        <w:t xml:space="preserve"> </w:t>
      </w:r>
      <w:r w:rsidR="0022562B" w:rsidRPr="0022562B">
        <w:rPr>
          <w:b w:val="0"/>
          <w:iCs/>
        </w:rPr>
        <w:t>Мақсат қою, мақсатқа жету ұғымдары.</w:t>
      </w:r>
    </w:p>
    <w:p w:rsidR="00852D01" w:rsidRDefault="00852D01" w:rsidP="0022562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Pr="00852D01">
        <w:t xml:space="preserve"> </w:t>
      </w:r>
      <w:r w:rsidR="0022562B" w:rsidRPr="0022562B">
        <w:rPr>
          <w:b w:val="0"/>
        </w:rPr>
        <w:t>Коуч-менеджер ретінде шешім қабылдау.</w:t>
      </w:r>
    </w:p>
    <w:p w:rsidR="00852D01" w:rsidRPr="0022562B" w:rsidRDefault="00852D01" w:rsidP="002E1374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Pr="00852D01">
        <w:t xml:space="preserve"> </w:t>
      </w:r>
      <w:r w:rsidR="0022562B" w:rsidRPr="0022562B">
        <w:rPr>
          <w:b w:val="0"/>
        </w:rPr>
        <w:t>Басқару әдістері.</w:t>
      </w:r>
    </w:p>
    <w:p w:rsidR="0022562B" w:rsidRPr="0022562B" w:rsidRDefault="00852D01" w:rsidP="0022562B">
      <w:pPr>
        <w:pStyle w:val="1"/>
        <w:numPr>
          <w:ilvl w:val="0"/>
          <w:numId w:val="7"/>
        </w:numPr>
        <w:ind w:right="967"/>
        <w:rPr>
          <w:b w:val="0"/>
        </w:rPr>
      </w:pPr>
      <w:r>
        <w:t>тақырып.</w:t>
      </w:r>
      <w:r w:rsidR="0022562B">
        <w:t xml:space="preserve"> </w:t>
      </w:r>
      <w:r w:rsidR="0022562B" w:rsidRPr="0022562B">
        <w:rPr>
          <w:b w:val="0"/>
        </w:rPr>
        <w:t xml:space="preserve">Басқару жағдаяттарының шешімін табудың жаңа тәсілдерін  білуде коучингтің мәні. </w:t>
      </w:r>
    </w:p>
    <w:p w:rsidR="00852D01" w:rsidRPr="0022562B" w:rsidRDefault="0022562B" w:rsidP="0022562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 xml:space="preserve">тақырып. </w:t>
      </w:r>
      <w:r w:rsidRPr="0022562B">
        <w:rPr>
          <w:b w:val="0"/>
        </w:rPr>
        <w:t>Серіктестерді  ынталандырудағы  үшін коучинг-тұғырлар.</w:t>
      </w:r>
    </w:p>
    <w:p w:rsidR="00852D01" w:rsidRPr="002E1374" w:rsidRDefault="00852D01" w:rsidP="0022562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="002E1374" w:rsidRPr="002E1374">
        <w:t xml:space="preserve"> </w:t>
      </w:r>
      <w:r w:rsidR="00767363">
        <w:t xml:space="preserve"> </w:t>
      </w:r>
      <w:r w:rsidR="0022562B" w:rsidRPr="0022562B">
        <w:rPr>
          <w:b w:val="0"/>
        </w:rPr>
        <w:t>Өзара түсіністік пен өзара қарым-қатынасты қалыптастыру.</w:t>
      </w:r>
    </w:p>
    <w:p w:rsidR="00852D01" w:rsidRPr="002E1374" w:rsidRDefault="00852D01" w:rsidP="002E1374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="002E1374" w:rsidRPr="002E1374">
        <w:t xml:space="preserve"> </w:t>
      </w:r>
      <w:r w:rsidR="007E64F8">
        <w:rPr>
          <w:b w:val="0"/>
        </w:rPr>
        <w:t xml:space="preserve"> </w:t>
      </w:r>
      <w:r w:rsidR="00C113ED">
        <w:rPr>
          <w:b w:val="0"/>
        </w:rPr>
        <w:t xml:space="preserve">Коучингтің </w:t>
      </w:r>
      <w:r w:rsidR="007E64F8" w:rsidRPr="007E64F8">
        <w:rPr>
          <w:b w:val="0"/>
        </w:rPr>
        <w:t>теориялық негіздері.</w:t>
      </w:r>
    </w:p>
    <w:p w:rsidR="00C113ED" w:rsidRDefault="00852D01" w:rsidP="003D7E7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>
        <w:t>тақырып.</w:t>
      </w:r>
      <w:r w:rsidR="002E1374" w:rsidRPr="002E1374">
        <w:t xml:space="preserve"> </w:t>
      </w:r>
      <w:r w:rsidR="007E64F8" w:rsidRPr="00C113ED">
        <w:rPr>
          <w:b w:val="0"/>
        </w:rPr>
        <w:t>Стратегиялық мақсат қою</w:t>
      </w:r>
      <w:r w:rsidR="00C113ED" w:rsidRPr="00C113ED">
        <w:rPr>
          <w:b w:val="0"/>
        </w:rPr>
        <w:t>дағы коучингтің рөлі.</w:t>
      </w:r>
      <w:r w:rsidR="007E64F8" w:rsidRPr="00C113ED">
        <w:rPr>
          <w:b w:val="0"/>
        </w:rPr>
        <w:t xml:space="preserve"> </w:t>
      </w:r>
    </w:p>
    <w:p w:rsidR="00852D01" w:rsidRPr="00C113ED" w:rsidRDefault="00852D01" w:rsidP="003D7E7B">
      <w:pPr>
        <w:pStyle w:val="1"/>
        <w:numPr>
          <w:ilvl w:val="0"/>
          <w:numId w:val="7"/>
        </w:numPr>
        <w:ind w:right="967"/>
        <w:jc w:val="left"/>
        <w:rPr>
          <w:b w:val="0"/>
        </w:rPr>
      </w:pPr>
      <w:r w:rsidRPr="00C113ED">
        <w:rPr>
          <w:b w:val="0"/>
        </w:rPr>
        <w:t>тақырып.</w:t>
      </w:r>
      <w:r w:rsidR="002E1374" w:rsidRPr="00C113ED">
        <w:rPr>
          <w:b w:val="0"/>
        </w:rPr>
        <w:t xml:space="preserve">  </w:t>
      </w:r>
      <w:r w:rsidR="005852F6" w:rsidRPr="00C113ED">
        <w:rPr>
          <w:b w:val="0"/>
        </w:rPr>
        <w:t xml:space="preserve"> </w:t>
      </w:r>
      <w:r w:rsidR="007E64F8" w:rsidRPr="00C113ED">
        <w:rPr>
          <w:b w:val="0"/>
        </w:rPr>
        <w:t xml:space="preserve"> Білім беруді дамыту барысындағы  </w:t>
      </w:r>
      <w:r w:rsidR="00C113ED">
        <w:rPr>
          <w:b w:val="0"/>
        </w:rPr>
        <w:t xml:space="preserve"> коучингтік әдіс-тәсілдер.</w:t>
      </w:r>
    </w:p>
    <w:p w:rsidR="00852D01" w:rsidRPr="005852F6" w:rsidRDefault="002E1374" w:rsidP="002E1374">
      <w:pPr>
        <w:pStyle w:val="1"/>
        <w:ind w:left="0" w:right="967"/>
        <w:jc w:val="left"/>
        <w:rPr>
          <w:b w:val="0"/>
        </w:rPr>
      </w:pPr>
      <w:r w:rsidRPr="005852F6">
        <w:rPr>
          <w:b w:val="0"/>
        </w:rPr>
        <w:t xml:space="preserve">    </w:t>
      </w:r>
      <w:r w:rsidRPr="005852F6">
        <w:t>15-</w:t>
      </w:r>
      <w:r w:rsidR="00852D01" w:rsidRPr="005852F6">
        <w:t>тақырып.</w:t>
      </w:r>
      <w:r w:rsidRPr="005852F6">
        <w:rPr>
          <w:b w:val="0"/>
        </w:rPr>
        <w:t xml:space="preserve"> </w:t>
      </w:r>
      <w:r w:rsidR="005852F6" w:rsidRPr="005852F6">
        <w:rPr>
          <w:b w:val="0"/>
        </w:rPr>
        <w:t xml:space="preserve"> Білім беру мазмұнының </w:t>
      </w:r>
      <w:r w:rsidR="00C113ED">
        <w:rPr>
          <w:b w:val="0"/>
        </w:rPr>
        <w:t>бағытына сай коуч технологияны қолдану.</w:t>
      </w:r>
    </w:p>
    <w:p w:rsidR="00EF31E2" w:rsidRPr="00EF31E2" w:rsidRDefault="00C33174" w:rsidP="00EF31E2">
      <w:pPr>
        <w:pStyle w:val="1"/>
        <w:spacing w:before="72"/>
        <w:jc w:val="left"/>
      </w:pPr>
      <w:r>
        <w:rPr>
          <w:spacing w:val="-1"/>
        </w:rPr>
        <w:t>Емтиханға</w:t>
      </w:r>
      <w:r>
        <w:t xml:space="preserve"> </w:t>
      </w:r>
      <w:r>
        <w:rPr>
          <w:spacing w:val="-1"/>
        </w:rPr>
        <w:t>дайындығын</w:t>
      </w:r>
      <w:r>
        <w:t xml:space="preserve"> бағалау,</w:t>
      </w:r>
      <w:r>
        <w:rPr>
          <w:spacing w:val="-5"/>
        </w:rPr>
        <w:t xml:space="preserve"> </w:t>
      </w:r>
      <w:r>
        <w:t>оқыту</w:t>
      </w:r>
      <w:r>
        <w:rPr>
          <w:spacing w:val="1"/>
        </w:rPr>
        <w:t xml:space="preserve"> </w:t>
      </w:r>
      <w:r>
        <w:t>нәтижесі:</w:t>
      </w:r>
      <w:r>
        <w:rPr>
          <w:spacing w:val="-17"/>
        </w:rPr>
        <w:t xml:space="preserve"> </w:t>
      </w:r>
      <w:r>
        <w:t>Баға қою</w:t>
      </w:r>
      <w:r>
        <w:rPr>
          <w:spacing w:val="-1"/>
        </w:rPr>
        <w:t xml:space="preserve"> </w:t>
      </w:r>
      <w:r>
        <w:t>өлшемдері.</w:t>
      </w:r>
    </w:p>
    <w:tbl>
      <w:tblPr>
        <w:tblpPr w:leftFromText="180" w:rightFromText="180" w:vertAnchor="text" w:horzAnchor="margin" w:tblpY="227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7088"/>
      </w:tblGrid>
      <w:tr w:rsidR="00EF31E2" w:rsidTr="00C409BE">
        <w:trPr>
          <w:trHeight w:val="27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2" w:rsidRDefault="00EF31E2" w:rsidP="00C409BE">
            <w:pPr>
              <w:tabs>
                <w:tab w:val="left" w:pos="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Балл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2" w:rsidRDefault="00EF31E2" w:rsidP="00C409BE">
            <w:pPr>
              <w:tabs>
                <w:tab w:val="left" w:pos="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  <w:r>
              <w:rPr>
                <w:rFonts w:eastAsia="Calibri"/>
                <w:b/>
                <w:sz w:val="24"/>
                <w:szCs w:val="24"/>
              </w:rPr>
              <w:t>ауап мазмұны</w:t>
            </w:r>
          </w:p>
        </w:tc>
      </w:tr>
      <w:tr w:rsidR="00EF31E2" w:rsidTr="00C409BE">
        <w:trPr>
          <w:trHeight w:val="109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95-100 </w:t>
            </w:r>
            <w:r>
              <w:rPr>
                <w:rFonts w:eastAsia="Calibri"/>
                <w:sz w:val="24"/>
                <w:szCs w:val="24"/>
                <w:lang w:val="en-US"/>
              </w:rPr>
              <w:t>(A)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90-94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(A-)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Өте жақсы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Жауаптың </w:t>
            </w:r>
            <w:r>
              <w:rPr>
                <w:rFonts w:eastAsia="Calibri"/>
                <w:sz w:val="24"/>
                <w:szCs w:val="24"/>
              </w:rPr>
              <w:t>мазмұны  өзін-өзі тану   туралы   дұрыс  мәлімет береді, практикалық ерекшеліктері сипа</w:t>
            </w:r>
            <w:r>
              <w:rPr>
                <w:sz w:val="24"/>
                <w:szCs w:val="24"/>
              </w:rPr>
              <w:t>тталған және толық шешілген.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3.1-2 блок</w:t>
            </w:r>
            <w:r>
              <w:rPr>
                <w:rFonts w:eastAsia="Calibri"/>
                <w:sz w:val="24"/>
                <w:szCs w:val="24"/>
              </w:rPr>
              <w:t xml:space="preserve"> жауаптары </w:t>
            </w:r>
            <w:r>
              <w:rPr>
                <w:sz w:val="24"/>
                <w:szCs w:val="24"/>
              </w:rPr>
              <w:t xml:space="preserve">теориялық </w:t>
            </w:r>
            <w:r>
              <w:rPr>
                <w:rFonts w:eastAsia="Calibri"/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>дар</w:t>
            </w:r>
            <w:r>
              <w:rPr>
                <w:rFonts w:eastAsia="Calibri"/>
                <w:sz w:val="24"/>
                <w:szCs w:val="24"/>
              </w:rPr>
              <w:t>ды жақсы игергендігін білдіреді.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4. Шығармашылық жұмыста қабілеттілігі көрінеді.</w:t>
            </w:r>
          </w:p>
        </w:tc>
      </w:tr>
      <w:tr w:rsidR="00EF31E2" w:rsidRPr="00360BB9" w:rsidTr="00C409BE">
        <w:trPr>
          <w:trHeight w:val="109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 85-89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(B+)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80-84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(B)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75-79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( B-)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70-74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(C+)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  <w:lang w:val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Жақсы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Calibri"/>
                <w:sz w:val="24"/>
                <w:szCs w:val="24"/>
              </w:rPr>
              <w:t xml:space="preserve">Мазмұнында  ашылмай қалған аспектілер бар. 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eastAsia="Calibri"/>
                <w:sz w:val="24"/>
                <w:szCs w:val="24"/>
              </w:rPr>
              <w:t>Практикалық ерекшеліктері толық сипатталмаған.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4.1-2 блок </w:t>
            </w:r>
            <w:r>
              <w:rPr>
                <w:rFonts w:eastAsia="Calibri"/>
                <w:sz w:val="24"/>
                <w:szCs w:val="24"/>
              </w:rPr>
              <w:t xml:space="preserve">жауаптары </w:t>
            </w:r>
            <w:r>
              <w:rPr>
                <w:sz w:val="24"/>
                <w:szCs w:val="24"/>
              </w:rPr>
              <w:t xml:space="preserve">теориялық </w:t>
            </w:r>
            <w:r>
              <w:rPr>
                <w:rFonts w:eastAsia="Calibri"/>
                <w:sz w:val="24"/>
                <w:szCs w:val="24"/>
              </w:rPr>
              <w:t>материалды 80% игергендігін білдіреді.</w:t>
            </w:r>
          </w:p>
        </w:tc>
      </w:tr>
      <w:tr w:rsidR="00EF31E2" w:rsidRPr="00360BB9" w:rsidTr="00C409BE">
        <w:trPr>
          <w:trHeight w:val="41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65-69  (C)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60-64  ( C-)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55-59  ( D+)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50-54  ( D)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(Қанағаттанарлық)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2" w:rsidRPr="00C6032B" w:rsidRDefault="00EF31E2" w:rsidP="00C409BE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eastAsia="Calibri"/>
                <w:sz w:val="24"/>
                <w:szCs w:val="24"/>
              </w:rPr>
              <w:t xml:space="preserve">Жұмыс орындалған, бірақ мазмұны толық ашылмаған. 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Calibri"/>
                <w:sz w:val="24"/>
                <w:szCs w:val="24"/>
              </w:rPr>
              <w:t xml:space="preserve">Практикалық ерекшеліктері сипатталмаған. 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rFonts w:eastAsia="Calibri"/>
                <w:sz w:val="24"/>
                <w:szCs w:val="24"/>
              </w:rPr>
              <w:t xml:space="preserve"> Жауаптары қысқа,  қосымша </w:t>
            </w:r>
            <w:r>
              <w:rPr>
                <w:sz w:val="24"/>
                <w:szCs w:val="24"/>
              </w:rPr>
              <w:t xml:space="preserve">жүйелілікті , ақпараттың  қисындылығын </w:t>
            </w:r>
            <w:r>
              <w:rPr>
                <w:rFonts w:eastAsia="Calibri"/>
                <w:sz w:val="24"/>
                <w:szCs w:val="24"/>
              </w:rPr>
              <w:t>талап етеді.</w:t>
            </w:r>
          </w:p>
        </w:tc>
      </w:tr>
      <w:tr w:rsidR="00EF31E2" w:rsidRPr="00360BB9" w:rsidTr="00C409BE">
        <w:trPr>
          <w:trHeight w:val="28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25-49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(FX)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0-24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   (F)</w:t>
            </w:r>
          </w:p>
          <w:p w:rsidR="00EF31E2" w:rsidRDefault="00EF31E2" w:rsidP="00C409BE">
            <w:pPr>
              <w:tabs>
                <w:tab w:val="left" w:pos="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(Қанағаттанарлықсыз)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Емтихан сқрақтары бағдарламаға сәйкес емес. </w:t>
            </w:r>
            <w:r>
              <w:rPr>
                <w:rFonts w:eastAsia="Calibri"/>
                <w:sz w:val="24"/>
                <w:szCs w:val="24"/>
              </w:rPr>
              <w:t xml:space="preserve">Жұмыс  мүлде орындалмаған, </w:t>
            </w:r>
            <w:r>
              <w:rPr>
                <w:sz w:val="24"/>
                <w:szCs w:val="24"/>
              </w:rPr>
              <w:t xml:space="preserve">теориялық қателер  </w:t>
            </w:r>
            <w:r>
              <w:rPr>
                <w:rFonts w:eastAsia="Calibri"/>
                <w:sz w:val="24"/>
                <w:szCs w:val="24"/>
              </w:rPr>
              <w:t>кездеседі.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Практикалық жауап мүлде жоқ.</w:t>
            </w:r>
          </w:p>
          <w:p w:rsidR="00EF31E2" w:rsidRDefault="00EF31E2" w:rsidP="00C409BE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EF31E2" w:rsidRDefault="00EF31E2">
      <w:pPr>
        <w:pStyle w:val="a3"/>
        <w:rPr>
          <w:b/>
          <w:sz w:val="30"/>
        </w:rPr>
      </w:pPr>
    </w:p>
    <w:p w:rsidR="00E04283" w:rsidRDefault="00C33174">
      <w:pPr>
        <w:spacing w:before="173"/>
        <w:ind w:left="1061"/>
        <w:rPr>
          <w:b/>
          <w:sz w:val="28"/>
          <w:szCs w:val="28"/>
        </w:rPr>
      </w:pPr>
      <w:r w:rsidRPr="00E57060">
        <w:rPr>
          <w:b/>
          <w:sz w:val="28"/>
          <w:szCs w:val="28"/>
        </w:rPr>
        <w:t>Ұсынылатын</w:t>
      </w:r>
      <w:r w:rsidRPr="00E57060">
        <w:rPr>
          <w:b/>
          <w:spacing w:val="-3"/>
          <w:sz w:val="28"/>
          <w:szCs w:val="28"/>
        </w:rPr>
        <w:t xml:space="preserve"> </w:t>
      </w:r>
      <w:r w:rsidRPr="00E57060">
        <w:rPr>
          <w:b/>
          <w:sz w:val="28"/>
          <w:szCs w:val="28"/>
        </w:rPr>
        <w:t>әдебиеттер:</w:t>
      </w:r>
    </w:p>
    <w:p w:rsidR="00285E64" w:rsidRDefault="00285E64">
      <w:pPr>
        <w:spacing w:before="173"/>
        <w:ind w:left="1061"/>
        <w:rPr>
          <w:b/>
          <w:sz w:val="28"/>
          <w:szCs w:val="28"/>
        </w:rPr>
      </w:pPr>
    </w:p>
    <w:p w:rsidR="00285E64" w:rsidRDefault="00285E64">
      <w:pPr>
        <w:spacing w:before="173"/>
        <w:ind w:left="1061"/>
        <w:rPr>
          <w:b/>
          <w:sz w:val="28"/>
          <w:szCs w:val="28"/>
        </w:rPr>
      </w:pPr>
    </w:p>
    <w:p w:rsidR="00285E64" w:rsidRPr="003502F0" w:rsidRDefault="00285E64" w:rsidP="00285E64">
      <w:pPr>
        <w:widowControl/>
        <w:numPr>
          <w:ilvl w:val="0"/>
          <w:numId w:val="9"/>
        </w:numPr>
        <w:tabs>
          <w:tab w:val="left" w:pos="993"/>
        </w:tabs>
        <w:adjustRightInd w:val="0"/>
        <w:jc w:val="both"/>
        <w:rPr>
          <w:sz w:val="24"/>
          <w:szCs w:val="24"/>
        </w:rPr>
      </w:pPr>
      <w:r w:rsidRPr="003502F0">
        <w:rPr>
          <w:iCs/>
          <w:sz w:val="24"/>
          <w:szCs w:val="24"/>
        </w:rPr>
        <w:t xml:space="preserve">Стар Дж. </w:t>
      </w:r>
      <w:r w:rsidRPr="003502F0">
        <w:rPr>
          <w:sz w:val="24"/>
          <w:szCs w:val="24"/>
        </w:rPr>
        <w:t>Великолепный коучинг: как стать блестящим коучем на своем рабочем месте. -СПб.: ИГ «Весь», 2011.</w:t>
      </w:r>
      <w:r w:rsidRPr="003502F0">
        <w:rPr>
          <w:bCs/>
          <w:sz w:val="24"/>
          <w:szCs w:val="24"/>
        </w:rPr>
        <w:t xml:space="preserve"> </w:t>
      </w:r>
    </w:p>
    <w:p w:rsidR="00285E64" w:rsidRPr="003502F0" w:rsidRDefault="00285E64" w:rsidP="00285E64">
      <w:pPr>
        <w:pStyle w:val="aa"/>
        <w:widowControl/>
        <w:numPr>
          <w:ilvl w:val="0"/>
          <w:numId w:val="9"/>
        </w:numPr>
        <w:tabs>
          <w:tab w:val="left" w:pos="993"/>
        </w:tabs>
        <w:autoSpaceDE/>
        <w:autoSpaceDN/>
        <w:spacing w:after="0"/>
        <w:jc w:val="both"/>
        <w:rPr>
          <w:bCs/>
          <w:lang w:val="ru-RU"/>
        </w:rPr>
      </w:pPr>
      <w:r w:rsidRPr="003502F0">
        <w:rPr>
          <w:lang w:val="ru-RU"/>
        </w:rPr>
        <w:t xml:space="preserve">Основы </w:t>
      </w:r>
      <w:proofErr w:type="spellStart"/>
      <w:proofErr w:type="gramStart"/>
      <w:r w:rsidRPr="003502F0">
        <w:rPr>
          <w:lang w:val="ru-RU"/>
        </w:rPr>
        <w:t>коучинга</w:t>
      </w:r>
      <w:proofErr w:type="spellEnd"/>
      <w:r w:rsidRPr="003502F0">
        <w:rPr>
          <w:lang w:val="ru-RU"/>
        </w:rPr>
        <w:t xml:space="preserve"> :</w:t>
      </w:r>
      <w:proofErr w:type="gramEnd"/>
      <w:r w:rsidRPr="003502F0">
        <w:rPr>
          <w:lang w:val="ru-RU"/>
        </w:rPr>
        <w:t xml:space="preserve"> учеб. пособие / Т.А. Никитина, М.А. Шаталина.</w:t>
      </w:r>
      <w:r w:rsidRPr="003502F0">
        <w:rPr>
          <w:bCs/>
          <w:lang w:val="ru-RU"/>
        </w:rPr>
        <w:t xml:space="preserve"> – </w:t>
      </w:r>
      <w:proofErr w:type="gramStart"/>
      <w:r w:rsidRPr="003502F0">
        <w:rPr>
          <w:bCs/>
          <w:lang w:val="ru-RU"/>
        </w:rPr>
        <w:t>Самара :</w:t>
      </w:r>
      <w:proofErr w:type="gramEnd"/>
      <w:r w:rsidRPr="003502F0">
        <w:rPr>
          <w:bCs/>
          <w:lang w:val="ru-RU"/>
        </w:rPr>
        <w:t xml:space="preserve"> </w:t>
      </w:r>
      <w:proofErr w:type="spellStart"/>
      <w:r w:rsidRPr="003502F0">
        <w:rPr>
          <w:bCs/>
          <w:lang w:val="ru-RU"/>
        </w:rPr>
        <w:t>Самар</w:t>
      </w:r>
      <w:proofErr w:type="spellEnd"/>
      <w:r w:rsidRPr="003502F0">
        <w:rPr>
          <w:bCs/>
          <w:lang w:val="ru-RU"/>
        </w:rPr>
        <w:t xml:space="preserve">. гос. </w:t>
      </w:r>
      <w:proofErr w:type="spellStart"/>
      <w:r w:rsidRPr="003502F0">
        <w:rPr>
          <w:bCs/>
          <w:lang w:val="ru-RU"/>
        </w:rPr>
        <w:t>пед</w:t>
      </w:r>
      <w:proofErr w:type="spellEnd"/>
      <w:r w:rsidRPr="003502F0">
        <w:rPr>
          <w:bCs/>
          <w:lang w:val="ru-RU"/>
        </w:rPr>
        <w:t xml:space="preserve">. ун-т, 2007. </w:t>
      </w:r>
    </w:p>
    <w:p w:rsidR="00285E64" w:rsidRPr="003502F0" w:rsidRDefault="00285E64" w:rsidP="00285E64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jc w:val="both"/>
        <w:rPr>
          <w:sz w:val="24"/>
          <w:szCs w:val="24"/>
        </w:rPr>
      </w:pPr>
      <w:r w:rsidRPr="003502F0">
        <w:rPr>
          <w:bCs/>
          <w:sz w:val="24"/>
          <w:szCs w:val="24"/>
        </w:rPr>
        <w:t xml:space="preserve">Зиммерль В., Зиммерль К. </w:t>
      </w:r>
      <w:r w:rsidRPr="003502F0">
        <w:rPr>
          <w:sz w:val="24"/>
          <w:szCs w:val="24"/>
        </w:rPr>
        <w:t>Вперед, от ресурса к цели! / пер. с нем. И. Тара</w:t>
      </w:r>
      <w:r w:rsidRPr="003502F0">
        <w:rPr>
          <w:sz w:val="24"/>
          <w:szCs w:val="24"/>
        </w:rPr>
        <w:softHyphen/>
        <w:t xml:space="preserve">совой. СПб.: Издательство Вернера Регена, 2007. </w:t>
      </w:r>
    </w:p>
    <w:p w:rsidR="00285E64" w:rsidRPr="003502F0" w:rsidRDefault="00285E64" w:rsidP="00285E64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jc w:val="both"/>
        <w:rPr>
          <w:spacing w:val="-1"/>
          <w:sz w:val="24"/>
          <w:szCs w:val="24"/>
        </w:rPr>
      </w:pPr>
      <w:r w:rsidRPr="003502F0">
        <w:rPr>
          <w:bCs/>
          <w:sz w:val="24"/>
          <w:szCs w:val="24"/>
        </w:rPr>
        <w:t xml:space="preserve">Коучинг: руководство для тренера и менеджера </w:t>
      </w:r>
      <w:r w:rsidRPr="003502F0">
        <w:rPr>
          <w:sz w:val="24"/>
          <w:szCs w:val="24"/>
        </w:rPr>
        <w:t xml:space="preserve">/ С. Торп, </w:t>
      </w:r>
      <w:r w:rsidRPr="003502F0">
        <w:rPr>
          <w:spacing w:val="-1"/>
          <w:sz w:val="24"/>
          <w:szCs w:val="24"/>
        </w:rPr>
        <w:t xml:space="preserve">Дж. Клиффорд. - СПб.: Питер, 2004. </w:t>
      </w:r>
    </w:p>
    <w:p w:rsidR="00285E64" w:rsidRPr="003502F0" w:rsidRDefault="00285E64" w:rsidP="00285E64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jc w:val="both"/>
        <w:rPr>
          <w:spacing w:val="-1"/>
          <w:sz w:val="24"/>
          <w:szCs w:val="24"/>
        </w:rPr>
      </w:pPr>
      <w:r w:rsidRPr="003502F0">
        <w:rPr>
          <w:bCs/>
          <w:spacing w:val="-3"/>
          <w:sz w:val="24"/>
          <w:szCs w:val="24"/>
        </w:rPr>
        <w:t xml:space="preserve">Максимов В. Е. </w:t>
      </w:r>
      <w:r w:rsidRPr="003502F0">
        <w:rPr>
          <w:sz w:val="24"/>
          <w:szCs w:val="24"/>
        </w:rPr>
        <w:t xml:space="preserve">Коучинг от А до Я. Возможно все. -СПб.: Издательство «Речь», 2004. </w:t>
      </w:r>
    </w:p>
    <w:p w:rsidR="00285E64" w:rsidRPr="003502F0" w:rsidRDefault="00285E64" w:rsidP="00285E64">
      <w:pPr>
        <w:widowControl/>
        <w:numPr>
          <w:ilvl w:val="0"/>
          <w:numId w:val="9"/>
        </w:numPr>
        <w:shd w:val="clear" w:color="auto" w:fill="FFFFFF"/>
        <w:tabs>
          <w:tab w:val="left" w:pos="993"/>
        </w:tabs>
        <w:autoSpaceDE/>
        <w:autoSpaceDN/>
        <w:jc w:val="both"/>
        <w:rPr>
          <w:spacing w:val="-1"/>
          <w:sz w:val="24"/>
          <w:szCs w:val="24"/>
        </w:rPr>
      </w:pPr>
      <w:r w:rsidRPr="003502F0">
        <w:rPr>
          <w:sz w:val="24"/>
          <w:szCs w:val="24"/>
          <w:shd w:val="clear" w:color="auto" w:fill="FFFFFF"/>
        </w:rPr>
        <w:t>Таубаева Ш.Т. Методология и методы педагогических исследований: учеб. пособие - Алматы : Қазақ ун-ті, 2015. – 213 с.</w:t>
      </w:r>
    </w:p>
    <w:p w:rsidR="00285E64" w:rsidRDefault="00285E64">
      <w:pPr>
        <w:spacing w:before="173"/>
        <w:ind w:left="1061"/>
        <w:rPr>
          <w:b/>
          <w:sz w:val="28"/>
          <w:szCs w:val="28"/>
        </w:rPr>
      </w:pPr>
    </w:p>
    <w:p w:rsidR="00285E64" w:rsidRDefault="00285E64">
      <w:pPr>
        <w:spacing w:before="173"/>
        <w:ind w:left="1061"/>
        <w:rPr>
          <w:b/>
          <w:sz w:val="28"/>
          <w:szCs w:val="28"/>
        </w:rPr>
      </w:pPr>
    </w:p>
    <w:p w:rsidR="00285E64" w:rsidRPr="00E57060" w:rsidRDefault="00285E64">
      <w:pPr>
        <w:spacing w:before="173"/>
        <w:ind w:left="1061"/>
        <w:rPr>
          <w:b/>
          <w:sz w:val="28"/>
          <w:szCs w:val="28"/>
        </w:rPr>
      </w:pPr>
    </w:p>
    <w:p w:rsidR="00E04283" w:rsidRPr="00E57060" w:rsidRDefault="00E04283">
      <w:pPr>
        <w:pStyle w:val="a3"/>
        <w:rPr>
          <w:b/>
        </w:rPr>
      </w:pPr>
    </w:p>
    <w:p w:rsidR="00E04283" w:rsidRPr="00E57060" w:rsidRDefault="00E04283" w:rsidP="005D7FE7">
      <w:pPr>
        <w:widowControl/>
        <w:autoSpaceDE/>
        <w:autoSpaceDN/>
        <w:ind w:left="720"/>
        <w:contextualSpacing/>
        <w:rPr>
          <w:sz w:val="28"/>
          <w:szCs w:val="28"/>
        </w:rPr>
      </w:pPr>
    </w:p>
    <w:sectPr w:rsidR="00E04283" w:rsidRPr="00E57060">
      <w:pgSz w:w="11910" w:h="16840"/>
      <w:pgMar w:top="1040" w:right="3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025CC"/>
    <w:multiLevelType w:val="hybridMultilevel"/>
    <w:tmpl w:val="91B0ABD4"/>
    <w:lvl w:ilvl="0" w:tplc="7E3423E8">
      <w:start w:val="1"/>
      <w:numFmt w:val="decimal"/>
      <w:lvlText w:val="%1-"/>
      <w:lvlJc w:val="left"/>
      <w:pPr>
        <w:ind w:left="702" w:hanging="33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DB504AE4">
      <w:numFmt w:val="bullet"/>
      <w:lvlText w:val="•"/>
      <w:lvlJc w:val="left"/>
      <w:pPr>
        <w:ind w:left="1686" w:hanging="332"/>
      </w:pPr>
      <w:rPr>
        <w:rFonts w:hint="default"/>
        <w:lang w:val="kk-KZ" w:eastAsia="en-US" w:bidi="ar-SA"/>
      </w:rPr>
    </w:lvl>
    <w:lvl w:ilvl="2" w:tplc="728269E4">
      <w:numFmt w:val="bullet"/>
      <w:lvlText w:val="•"/>
      <w:lvlJc w:val="left"/>
      <w:pPr>
        <w:ind w:left="2673" w:hanging="332"/>
      </w:pPr>
      <w:rPr>
        <w:rFonts w:hint="default"/>
        <w:lang w:val="kk-KZ" w:eastAsia="en-US" w:bidi="ar-SA"/>
      </w:rPr>
    </w:lvl>
    <w:lvl w:ilvl="3" w:tplc="AEE619EA">
      <w:numFmt w:val="bullet"/>
      <w:lvlText w:val="•"/>
      <w:lvlJc w:val="left"/>
      <w:pPr>
        <w:ind w:left="3659" w:hanging="332"/>
      </w:pPr>
      <w:rPr>
        <w:rFonts w:hint="default"/>
        <w:lang w:val="kk-KZ" w:eastAsia="en-US" w:bidi="ar-SA"/>
      </w:rPr>
    </w:lvl>
    <w:lvl w:ilvl="4" w:tplc="AA923412">
      <w:numFmt w:val="bullet"/>
      <w:lvlText w:val="•"/>
      <w:lvlJc w:val="left"/>
      <w:pPr>
        <w:ind w:left="4646" w:hanging="332"/>
      </w:pPr>
      <w:rPr>
        <w:rFonts w:hint="default"/>
        <w:lang w:val="kk-KZ" w:eastAsia="en-US" w:bidi="ar-SA"/>
      </w:rPr>
    </w:lvl>
    <w:lvl w:ilvl="5" w:tplc="11681250">
      <w:numFmt w:val="bullet"/>
      <w:lvlText w:val="•"/>
      <w:lvlJc w:val="left"/>
      <w:pPr>
        <w:ind w:left="5633" w:hanging="332"/>
      </w:pPr>
      <w:rPr>
        <w:rFonts w:hint="default"/>
        <w:lang w:val="kk-KZ" w:eastAsia="en-US" w:bidi="ar-SA"/>
      </w:rPr>
    </w:lvl>
    <w:lvl w:ilvl="6" w:tplc="C34CCF74">
      <w:numFmt w:val="bullet"/>
      <w:lvlText w:val="•"/>
      <w:lvlJc w:val="left"/>
      <w:pPr>
        <w:ind w:left="6619" w:hanging="332"/>
      </w:pPr>
      <w:rPr>
        <w:rFonts w:hint="default"/>
        <w:lang w:val="kk-KZ" w:eastAsia="en-US" w:bidi="ar-SA"/>
      </w:rPr>
    </w:lvl>
    <w:lvl w:ilvl="7" w:tplc="441652CC">
      <w:numFmt w:val="bullet"/>
      <w:lvlText w:val="•"/>
      <w:lvlJc w:val="left"/>
      <w:pPr>
        <w:ind w:left="7606" w:hanging="332"/>
      </w:pPr>
      <w:rPr>
        <w:rFonts w:hint="default"/>
        <w:lang w:val="kk-KZ" w:eastAsia="en-US" w:bidi="ar-SA"/>
      </w:rPr>
    </w:lvl>
    <w:lvl w:ilvl="8" w:tplc="E0940A4E">
      <w:numFmt w:val="bullet"/>
      <w:lvlText w:val="•"/>
      <w:lvlJc w:val="left"/>
      <w:pPr>
        <w:ind w:left="8593" w:hanging="332"/>
      </w:pPr>
      <w:rPr>
        <w:rFonts w:hint="default"/>
        <w:lang w:val="kk-KZ" w:eastAsia="en-US" w:bidi="ar-SA"/>
      </w:rPr>
    </w:lvl>
  </w:abstractNum>
  <w:abstractNum w:abstractNumId="1">
    <w:nsid w:val="2EFE72FF"/>
    <w:multiLevelType w:val="hybridMultilevel"/>
    <w:tmpl w:val="04DE0402"/>
    <w:lvl w:ilvl="0" w:tplc="1DD6E804">
      <w:start w:val="1"/>
      <w:numFmt w:val="decimal"/>
      <w:lvlText w:val="%1."/>
      <w:lvlJc w:val="left"/>
      <w:pPr>
        <w:ind w:left="108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D807524">
      <w:numFmt w:val="bullet"/>
      <w:lvlText w:val="•"/>
      <w:lvlJc w:val="left"/>
      <w:pPr>
        <w:ind w:left="797" w:hanging="298"/>
      </w:pPr>
      <w:rPr>
        <w:rFonts w:hint="default"/>
        <w:lang w:val="kk-KZ" w:eastAsia="en-US" w:bidi="ar-SA"/>
      </w:rPr>
    </w:lvl>
    <w:lvl w:ilvl="2" w:tplc="7362D024">
      <w:numFmt w:val="bullet"/>
      <w:lvlText w:val="•"/>
      <w:lvlJc w:val="left"/>
      <w:pPr>
        <w:ind w:left="1495" w:hanging="298"/>
      </w:pPr>
      <w:rPr>
        <w:rFonts w:hint="default"/>
        <w:lang w:val="kk-KZ" w:eastAsia="en-US" w:bidi="ar-SA"/>
      </w:rPr>
    </w:lvl>
    <w:lvl w:ilvl="3" w:tplc="A84AAFC8">
      <w:numFmt w:val="bullet"/>
      <w:lvlText w:val="•"/>
      <w:lvlJc w:val="left"/>
      <w:pPr>
        <w:ind w:left="2193" w:hanging="298"/>
      </w:pPr>
      <w:rPr>
        <w:rFonts w:hint="default"/>
        <w:lang w:val="kk-KZ" w:eastAsia="en-US" w:bidi="ar-SA"/>
      </w:rPr>
    </w:lvl>
    <w:lvl w:ilvl="4" w:tplc="3CFCF19E">
      <w:numFmt w:val="bullet"/>
      <w:lvlText w:val="•"/>
      <w:lvlJc w:val="left"/>
      <w:pPr>
        <w:ind w:left="2891" w:hanging="298"/>
      </w:pPr>
      <w:rPr>
        <w:rFonts w:hint="default"/>
        <w:lang w:val="kk-KZ" w:eastAsia="en-US" w:bidi="ar-SA"/>
      </w:rPr>
    </w:lvl>
    <w:lvl w:ilvl="5" w:tplc="D9F2B5BE">
      <w:numFmt w:val="bullet"/>
      <w:lvlText w:val="•"/>
      <w:lvlJc w:val="left"/>
      <w:pPr>
        <w:ind w:left="3589" w:hanging="298"/>
      </w:pPr>
      <w:rPr>
        <w:rFonts w:hint="default"/>
        <w:lang w:val="kk-KZ" w:eastAsia="en-US" w:bidi="ar-SA"/>
      </w:rPr>
    </w:lvl>
    <w:lvl w:ilvl="6" w:tplc="C9C87F3A">
      <w:numFmt w:val="bullet"/>
      <w:lvlText w:val="•"/>
      <w:lvlJc w:val="left"/>
      <w:pPr>
        <w:ind w:left="4286" w:hanging="298"/>
      </w:pPr>
      <w:rPr>
        <w:rFonts w:hint="default"/>
        <w:lang w:val="kk-KZ" w:eastAsia="en-US" w:bidi="ar-SA"/>
      </w:rPr>
    </w:lvl>
    <w:lvl w:ilvl="7" w:tplc="7506D476">
      <w:numFmt w:val="bullet"/>
      <w:lvlText w:val="•"/>
      <w:lvlJc w:val="left"/>
      <w:pPr>
        <w:ind w:left="4984" w:hanging="298"/>
      </w:pPr>
      <w:rPr>
        <w:rFonts w:hint="default"/>
        <w:lang w:val="kk-KZ" w:eastAsia="en-US" w:bidi="ar-SA"/>
      </w:rPr>
    </w:lvl>
    <w:lvl w:ilvl="8" w:tplc="6A1EA0AE">
      <w:numFmt w:val="bullet"/>
      <w:lvlText w:val="•"/>
      <w:lvlJc w:val="left"/>
      <w:pPr>
        <w:ind w:left="5682" w:hanging="298"/>
      </w:pPr>
      <w:rPr>
        <w:rFonts w:hint="default"/>
        <w:lang w:val="kk-KZ" w:eastAsia="en-US" w:bidi="ar-SA"/>
      </w:rPr>
    </w:lvl>
  </w:abstractNum>
  <w:abstractNum w:abstractNumId="2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80F5D21"/>
    <w:multiLevelType w:val="hybridMultilevel"/>
    <w:tmpl w:val="F056C91A"/>
    <w:lvl w:ilvl="0" w:tplc="7DF6EA98">
      <w:start w:val="1"/>
      <w:numFmt w:val="decimal"/>
      <w:lvlText w:val="%1."/>
      <w:lvlJc w:val="left"/>
      <w:pPr>
        <w:ind w:left="108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6B7284B2">
      <w:numFmt w:val="bullet"/>
      <w:lvlText w:val="•"/>
      <w:lvlJc w:val="left"/>
      <w:pPr>
        <w:ind w:left="797" w:hanging="320"/>
      </w:pPr>
      <w:rPr>
        <w:rFonts w:hint="default"/>
        <w:lang w:val="kk-KZ" w:eastAsia="en-US" w:bidi="ar-SA"/>
      </w:rPr>
    </w:lvl>
    <w:lvl w:ilvl="2" w:tplc="01AC91DE">
      <w:numFmt w:val="bullet"/>
      <w:lvlText w:val="•"/>
      <w:lvlJc w:val="left"/>
      <w:pPr>
        <w:ind w:left="1495" w:hanging="320"/>
      </w:pPr>
      <w:rPr>
        <w:rFonts w:hint="default"/>
        <w:lang w:val="kk-KZ" w:eastAsia="en-US" w:bidi="ar-SA"/>
      </w:rPr>
    </w:lvl>
    <w:lvl w:ilvl="3" w:tplc="78B89844">
      <w:numFmt w:val="bullet"/>
      <w:lvlText w:val="•"/>
      <w:lvlJc w:val="left"/>
      <w:pPr>
        <w:ind w:left="2193" w:hanging="320"/>
      </w:pPr>
      <w:rPr>
        <w:rFonts w:hint="default"/>
        <w:lang w:val="kk-KZ" w:eastAsia="en-US" w:bidi="ar-SA"/>
      </w:rPr>
    </w:lvl>
    <w:lvl w:ilvl="4" w:tplc="DDEAE04C">
      <w:numFmt w:val="bullet"/>
      <w:lvlText w:val="•"/>
      <w:lvlJc w:val="left"/>
      <w:pPr>
        <w:ind w:left="2891" w:hanging="320"/>
      </w:pPr>
      <w:rPr>
        <w:rFonts w:hint="default"/>
        <w:lang w:val="kk-KZ" w:eastAsia="en-US" w:bidi="ar-SA"/>
      </w:rPr>
    </w:lvl>
    <w:lvl w:ilvl="5" w:tplc="440852B6">
      <w:numFmt w:val="bullet"/>
      <w:lvlText w:val="•"/>
      <w:lvlJc w:val="left"/>
      <w:pPr>
        <w:ind w:left="3589" w:hanging="320"/>
      </w:pPr>
      <w:rPr>
        <w:rFonts w:hint="default"/>
        <w:lang w:val="kk-KZ" w:eastAsia="en-US" w:bidi="ar-SA"/>
      </w:rPr>
    </w:lvl>
    <w:lvl w:ilvl="6" w:tplc="6D76DCF4">
      <w:numFmt w:val="bullet"/>
      <w:lvlText w:val="•"/>
      <w:lvlJc w:val="left"/>
      <w:pPr>
        <w:ind w:left="4286" w:hanging="320"/>
      </w:pPr>
      <w:rPr>
        <w:rFonts w:hint="default"/>
        <w:lang w:val="kk-KZ" w:eastAsia="en-US" w:bidi="ar-SA"/>
      </w:rPr>
    </w:lvl>
    <w:lvl w:ilvl="7" w:tplc="20301AB2">
      <w:numFmt w:val="bullet"/>
      <w:lvlText w:val="•"/>
      <w:lvlJc w:val="left"/>
      <w:pPr>
        <w:ind w:left="4984" w:hanging="320"/>
      </w:pPr>
      <w:rPr>
        <w:rFonts w:hint="default"/>
        <w:lang w:val="kk-KZ" w:eastAsia="en-US" w:bidi="ar-SA"/>
      </w:rPr>
    </w:lvl>
    <w:lvl w:ilvl="8" w:tplc="A844C2B8">
      <w:numFmt w:val="bullet"/>
      <w:lvlText w:val="•"/>
      <w:lvlJc w:val="left"/>
      <w:pPr>
        <w:ind w:left="5682" w:hanging="320"/>
      </w:pPr>
      <w:rPr>
        <w:rFonts w:hint="default"/>
        <w:lang w:val="kk-KZ" w:eastAsia="en-US" w:bidi="ar-SA"/>
      </w:rPr>
    </w:lvl>
  </w:abstractNum>
  <w:abstractNum w:abstractNumId="4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91AAC"/>
    <w:multiLevelType w:val="hybridMultilevel"/>
    <w:tmpl w:val="ABB495B0"/>
    <w:lvl w:ilvl="0" w:tplc="A5FC26C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A35D31"/>
    <w:multiLevelType w:val="hybridMultilevel"/>
    <w:tmpl w:val="D61A5C52"/>
    <w:lvl w:ilvl="0" w:tplc="3FDC60B2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kk-KZ" w:eastAsia="en-US" w:bidi="ar-SA"/>
      </w:rPr>
    </w:lvl>
    <w:lvl w:ilvl="1" w:tplc="1512D172">
      <w:numFmt w:val="bullet"/>
      <w:lvlText w:val="•"/>
      <w:lvlJc w:val="left"/>
      <w:pPr>
        <w:ind w:left="797" w:hanging="213"/>
      </w:pPr>
      <w:rPr>
        <w:rFonts w:hint="default"/>
        <w:lang w:val="kk-KZ" w:eastAsia="en-US" w:bidi="ar-SA"/>
      </w:rPr>
    </w:lvl>
    <w:lvl w:ilvl="2" w:tplc="B616DCB4">
      <w:numFmt w:val="bullet"/>
      <w:lvlText w:val="•"/>
      <w:lvlJc w:val="left"/>
      <w:pPr>
        <w:ind w:left="1495" w:hanging="213"/>
      </w:pPr>
      <w:rPr>
        <w:rFonts w:hint="default"/>
        <w:lang w:val="kk-KZ" w:eastAsia="en-US" w:bidi="ar-SA"/>
      </w:rPr>
    </w:lvl>
    <w:lvl w:ilvl="3" w:tplc="6E16B9EC">
      <w:numFmt w:val="bullet"/>
      <w:lvlText w:val="•"/>
      <w:lvlJc w:val="left"/>
      <w:pPr>
        <w:ind w:left="2193" w:hanging="213"/>
      </w:pPr>
      <w:rPr>
        <w:rFonts w:hint="default"/>
        <w:lang w:val="kk-KZ" w:eastAsia="en-US" w:bidi="ar-SA"/>
      </w:rPr>
    </w:lvl>
    <w:lvl w:ilvl="4" w:tplc="34FC2606">
      <w:numFmt w:val="bullet"/>
      <w:lvlText w:val="•"/>
      <w:lvlJc w:val="left"/>
      <w:pPr>
        <w:ind w:left="2891" w:hanging="213"/>
      </w:pPr>
      <w:rPr>
        <w:rFonts w:hint="default"/>
        <w:lang w:val="kk-KZ" w:eastAsia="en-US" w:bidi="ar-SA"/>
      </w:rPr>
    </w:lvl>
    <w:lvl w:ilvl="5" w:tplc="1CA67124">
      <w:numFmt w:val="bullet"/>
      <w:lvlText w:val="•"/>
      <w:lvlJc w:val="left"/>
      <w:pPr>
        <w:ind w:left="3589" w:hanging="213"/>
      </w:pPr>
      <w:rPr>
        <w:rFonts w:hint="default"/>
        <w:lang w:val="kk-KZ" w:eastAsia="en-US" w:bidi="ar-SA"/>
      </w:rPr>
    </w:lvl>
    <w:lvl w:ilvl="6" w:tplc="CA4A1D92">
      <w:numFmt w:val="bullet"/>
      <w:lvlText w:val="•"/>
      <w:lvlJc w:val="left"/>
      <w:pPr>
        <w:ind w:left="4286" w:hanging="213"/>
      </w:pPr>
      <w:rPr>
        <w:rFonts w:hint="default"/>
        <w:lang w:val="kk-KZ" w:eastAsia="en-US" w:bidi="ar-SA"/>
      </w:rPr>
    </w:lvl>
    <w:lvl w:ilvl="7" w:tplc="CAAE19F2">
      <w:numFmt w:val="bullet"/>
      <w:lvlText w:val="•"/>
      <w:lvlJc w:val="left"/>
      <w:pPr>
        <w:ind w:left="4984" w:hanging="213"/>
      </w:pPr>
      <w:rPr>
        <w:rFonts w:hint="default"/>
        <w:lang w:val="kk-KZ" w:eastAsia="en-US" w:bidi="ar-SA"/>
      </w:rPr>
    </w:lvl>
    <w:lvl w:ilvl="8" w:tplc="D83E5088">
      <w:numFmt w:val="bullet"/>
      <w:lvlText w:val="•"/>
      <w:lvlJc w:val="left"/>
      <w:pPr>
        <w:ind w:left="5682" w:hanging="213"/>
      </w:pPr>
      <w:rPr>
        <w:rFonts w:hint="default"/>
        <w:lang w:val="kk-KZ" w:eastAsia="en-US" w:bidi="ar-SA"/>
      </w:rPr>
    </w:lvl>
  </w:abstractNum>
  <w:abstractNum w:abstractNumId="7">
    <w:nsid w:val="66C96C45"/>
    <w:multiLevelType w:val="hybridMultilevel"/>
    <w:tmpl w:val="D2161BBC"/>
    <w:lvl w:ilvl="0" w:tplc="3F60C8DA">
      <w:start w:val="1"/>
      <w:numFmt w:val="decimal"/>
      <w:lvlText w:val="%1.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5929454">
      <w:numFmt w:val="bullet"/>
      <w:lvlText w:val="•"/>
      <w:lvlJc w:val="left"/>
      <w:pPr>
        <w:ind w:left="1067" w:hanging="286"/>
      </w:pPr>
      <w:rPr>
        <w:rFonts w:hint="default"/>
        <w:lang w:val="kk-KZ" w:eastAsia="en-US" w:bidi="ar-SA"/>
      </w:rPr>
    </w:lvl>
    <w:lvl w:ilvl="2" w:tplc="E0A6BBF0">
      <w:numFmt w:val="bullet"/>
      <w:lvlText w:val="•"/>
      <w:lvlJc w:val="left"/>
      <w:pPr>
        <w:ind w:left="1735" w:hanging="286"/>
      </w:pPr>
      <w:rPr>
        <w:rFonts w:hint="default"/>
        <w:lang w:val="kk-KZ" w:eastAsia="en-US" w:bidi="ar-SA"/>
      </w:rPr>
    </w:lvl>
    <w:lvl w:ilvl="3" w:tplc="8BBAD7A8">
      <w:numFmt w:val="bullet"/>
      <w:lvlText w:val="•"/>
      <w:lvlJc w:val="left"/>
      <w:pPr>
        <w:ind w:left="2403" w:hanging="286"/>
      </w:pPr>
      <w:rPr>
        <w:rFonts w:hint="default"/>
        <w:lang w:val="kk-KZ" w:eastAsia="en-US" w:bidi="ar-SA"/>
      </w:rPr>
    </w:lvl>
    <w:lvl w:ilvl="4" w:tplc="F1E09D60">
      <w:numFmt w:val="bullet"/>
      <w:lvlText w:val="•"/>
      <w:lvlJc w:val="left"/>
      <w:pPr>
        <w:ind w:left="3071" w:hanging="286"/>
      </w:pPr>
      <w:rPr>
        <w:rFonts w:hint="default"/>
        <w:lang w:val="kk-KZ" w:eastAsia="en-US" w:bidi="ar-SA"/>
      </w:rPr>
    </w:lvl>
    <w:lvl w:ilvl="5" w:tplc="F68E5DF6">
      <w:numFmt w:val="bullet"/>
      <w:lvlText w:val="•"/>
      <w:lvlJc w:val="left"/>
      <w:pPr>
        <w:ind w:left="3739" w:hanging="286"/>
      </w:pPr>
      <w:rPr>
        <w:rFonts w:hint="default"/>
        <w:lang w:val="kk-KZ" w:eastAsia="en-US" w:bidi="ar-SA"/>
      </w:rPr>
    </w:lvl>
    <w:lvl w:ilvl="6" w:tplc="1A603ACC">
      <w:numFmt w:val="bullet"/>
      <w:lvlText w:val="•"/>
      <w:lvlJc w:val="left"/>
      <w:pPr>
        <w:ind w:left="4406" w:hanging="286"/>
      </w:pPr>
      <w:rPr>
        <w:rFonts w:hint="default"/>
        <w:lang w:val="kk-KZ" w:eastAsia="en-US" w:bidi="ar-SA"/>
      </w:rPr>
    </w:lvl>
    <w:lvl w:ilvl="7" w:tplc="ED660A60">
      <w:numFmt w:val="bullet"/>
      <w:lvlText w:val="•"/>
      <w:lvlJc w:val="left"/>
      <w:pPr>
        <w:ind w:left="5074" w:hanging="286"/>
      </w:pPr>
      <w:rPr>
        <w:rFonts w:hint="default"/>
        <w:lang w:val="kk-KZ" w:eastAsia="en-US" w:bidi="ar-SA"/>
      </w:rPr>
    </w:lvl>
    <w:lvl w:ilvl="8" w:tplc="4E128BDE">
      <w:numFmt w:val="bullet"/>
      <w:lvlText w:val="•"/>
      <w:lvlJc w:val="left"/>
      <w:pPr>
        <w:ind w:left="5742" w:hanging="286"/>
      </w:pPr>
      <w:rPr>
        <w:rFonts w:hint="default"/>
        <w:lang w:val="kk-KZ" w:eastAsia="en-US" w:bidi="ar-SA"/>
      </w:rPr>
    </w:lvl>
  </w:abstractNum>
  <w:abstractNum w:abstractNumId="8">
    <w:nsid w:val="672B34AC"/>
    <w:multiLevelType w:val="hybridMultilevel"/>
    <w:tmpl w:val="D1C408EA"/>
    <w:lvl w:ilvl="0" w:tplc="33300178">
      <w:start w:val="9"/>
      <w:numFmt w:val="decimal"/>
      <w:lvlText w:val="%1-"/>
      <w:lvlJc w:val="left"/>
      <w:pPr>
        <w:ind w:left="702" w:hanging="30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1" w:tplc="D8E8D0DE">
      <w:start w:val="1"/>
      <w:numFmt w:val="decimal"/>
      <w:lvlText w:val="%2."/>
      <w:lvlJc w:val="left"/>
      <w:pPr>
        <w:ind w:left="1489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9198222A">
      <w:numFmt w:val="bullet"/>
      <w:lvlText w:val="•"/>
      <w:lvlJc w:val="left"/>
      <w:pPr>
        <w:ind w:left="2489" w:hanging="293"/>
      </w:pPr>
      <w:rPr>
        <w:rFonts w:hint="default"/>
        <w:lang w:val="kk-KZ" w:eastAsia="en-US" w:bidi="ar-SA"/>
      </w:rPr>
    </w:lvl>
    <w:lvl w:ilvl="3" w:tplc="ED986798">
      <w:numFmt w:val="bullet"/>
      <w:lvlText w:val="•"/>
      <w:lvlJc w:val="left"/>
      <w:pPr>
        <w:ind w:left="3499" w:hanging="293"/>
      </w:pPr>
      <w:rPr>
        <w:rFonts w:hint="default"/>
        <w:lang w:val="kk-KZ" w:eastAsia="en-US" w:bidi="ar-SA"/>
      </w:rPr>
    </w:lvl>
    <w:lvl w:ilvl="4" w:tplc="B9BE60EE">
      <w:numFmt w:val="bullet"/>
      <w:lvlText w:val="•"/>
      <w:lvlJc w:val="left"/>
      <w:pPr>
        <w:ind w:left="4508" w:hanging="293"/>
      </w:pPr>
      <w:rPr>
        <w:rFonts w:hint="default"/>
        <w:lang w:val="kk-KZ" w:eastAsia="en-US" w:bidi="ar-SA"/>
      </w:rPr>
    </w:lvl>
    <w:lvl w:ilvl="5" w:tplc="0BE80DEC">
      <w:numFmt w:val="bullet"/>
      <w:lvlText w:val="•"/>
      <w:lvlJc w:val="left"/>
      <w:pPr>
        <w:ind w:left="5518" w:hanging="293"/>
      </w:pPr>
      <w:rPr>
        <w:rFonts w:hint="default"/>
        <w:lang w:val="kk-KZ" w:eastAsia="en-US" w:bidi="ar-SA"/>
      </w:rPr>
    </w:lvl>
    <w:lvl w:ilvl="6" w:tplc="92068938">
      <w:numFmt w:val="bullet"/>
      <w:lvlText w:val="•"/>
      <w:lvlJc w:val="left"/>
      <w:pPr>
        <w:ind w:left="6528" w:hanging="293"/>
      </w:pPr>
      <w:rPr>
        <w:rFonts w:hint="default"/>
        <w:lang w:val="kk-KZ" w:eastAsia="en-US" w:bidi="ar-SA"/>
      </w:rPr>
    </w:lvl>
    <w:lvl w:ilvl="7" w:tplc="AA0E8874">
      <w:numFmt w:val="bullet"/>
      <w:lvlText w:val="•"/>
      <w:lvlJc w:val="left"/>
      <w:pPr>
        <w:ind w:left="7537" w:hanging="293"/>
      </w:pPr>
      <w:rPr>
        <w:rFonts w:hint="default"/>
        <w:lang w:val="kk-KZ" w:eastAsia="en-US" w:bidi="ar-SA"/>
      </w:rPr>
    </w:lvl>
    <w:lvl w:ilvl="8" w:tplc="6D8855B2">
      <w:numFmt w:val="bullet"/>
      <w:lvlText w:val="•"/>
      <w:lvlJc w:val="left"/>
      <w:pPr>
        <w:ind w:left="8547" w:hanging="29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83"/>
    <w:rsid w:val="00145F42"/>
    <w:rsid w:val="0022562B"/>
    <w:rsid w:val="00285E64"/>
    <w:rsid w:val="002B71D9"/>
    <w:rsid w:val="002E1374"/>
    <w:rsid w:val="00573F33"/>
    <w:rsid w:val="005852F6"/>
    <w:rsid w:val="005D7FE7"/>
    <w:rsid w:val="0068272B"/>
    <w:rsid w:val="00767363"/>
    <w:rsid w:val="007E64F8"/>
    <w:rsid w:val="00852D01"/>
    <w:rsid w:val="00883C8E"/>
    <w:rsid w:val="00B41787"/>
    <w:rsid w:val="00C113ED"/>
    <w:rsid w:val="00C33174"/>
    <w:rsid w:val="00CF4EF1"/>
    <w:rsid w:val="00D52C0F"/>
    <w:rsid w:val="00E04283"/>
    <w:rsid w:val="00E57060"/>
    <w:rsid w:val="00EC671B"/>
    <w:rsid w:val="00EF31E2"/>
    <w:rsid w:val="00F7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2658-2952-42F6-A3E4-39002BA5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pPr>
      <w:ind w:left="7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pPr>
      <w:ind w:left="702" w:right="5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7">
    <w:name w:val="Normal (Web)"/>
    <w:basedOn w:val="a"/>
    <w:uiPriority w:val="99"/>
    <w:unhideWhenUsed/>
    <w:rsid w:val="00145F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852D0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E1374"/>
    <w:rPr>
      <w:rFonts w:ascii="Times New Roman" w:eastAsia="Times New Roman" w:hAnsi="Times New Roman" w:cs="Times New Roman"/>
      <w:lang w:val="kk-KZ"/>
    </w:rPr>
  </w:style>
  <w:style w:type="paragraph" w:styleId="a8">
    <w:name w:val="No Spacing"/>
    <w:link w:val="a9"/>
    <w:uiPriority w:val="1"/>
    <w:qFormat/>
    <w:rsid w:val="007E64F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rsid w:val="007E64F8"/>
    <w:rPr>
      <w:rFonts w:eastAsiaTheme="minorEastAsia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85E6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5E64"/>
    <w:rPr>
      <w:rFonts w:ascii="Times New Roman" w:eastAsia="Times New Roman" w:hAnsi="Times New Roman" w:cs="Times New Roman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2B71D9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dcterms:created xsi:type="dcterms:W3CDTF">2021-04-02T08:49:00Z</dcterms:created>
  <dcterms:modified xsi:type="dcterms:W3CDTF">2022-01-19T06:38:00Z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2021-04-01T00:00:00Z</vt:filetime>
  </property>
</Properties>
</file>